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CE9" w:rsidRPr="000B5CD4" w:rsidRDefault="00840CE9">
      <w:pPr>
        <w:pStyle w:val="ConsPlusTitlePage"/>
        <w:rPr>
          <w:rFonts w:ascii="Times New Roman" w:hAnsi="Times New Roman" w:cs="Times New Roman"/>
        </w:rPr>
      </w:pPr>
    </w:p>
    <w:p w:rsidR="00840CE9" w:rsidRPr="000B5CD4" w:rsidRDefault="00840CE9">
      <w:pPr>
        <w:pStyle w:val="ConsPlusNormal"/>
        <w:jc w:val="both"/>
        <w:outlineLvl w:val="0"/>
        <w:rPr>
          <w:rFonts w:ascii="Times New Roman" w:hAnsi="Times New Roman" w:cs="Times New Roman"/>
        </w:rPr>
      </w:pPr>
    </w:p>
    <w:p w:rsidR="00840CE9" w:rsidRPr="000B5CD4" w:rsidRDefault="00840CE9">
      <w:pPr>
        <w:pStyle w:val="ConsPlusTitle"/>
        <w:jc w:val="center"/>
        <w:outlineLvl w:val="0"/>
        <w:rPr>
          <w:rFonts w:ascii="Times New Roman" w:hAnsi="Times New Roman" w:cs="Times New Roman"/>
        </w:rPr>
      </w:pPr>
      <w:r w:rsidRPr="000B5CD4">
        <w:rPr>
          <w:rFonts w:ascii="Times New Roman" w:hAnsi="Times New Roman" w:cs="Times New Roman"/>
        </w:rPr>
        <w:t>ПРАВИТЕЛЬСТВО РОССИЙСКОЙ ФЕДЕРАЦИИ</w:t>
      </w:r>
    </w:p>
    <w:p w:rsidR="00840CE9" w:rsidRPr="000B5CD4" w:rsidRDefault="00840CE9">
      <w:pPr>
        <w:pStyle w:val="ConsPlusTitle"/>
        <w:jc w:val="center"/>
        <w:rPr>
          <w:rFonts w:ascii="Times New Roman" w:hAnsi="Times New Roman" w:cs="Times New Roman"/>
        </w:rPr>
      </w:pP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ПОСТАНОВЛЕНИЕ</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от 5 февраля 2015 г. N 102</w:t>
      </w:r>
    </w:p>
    <w:p w:rsidR="00840CE9" w:rsidRPr="000B5CD4" w:rsidRDefault="00840CE9">
      <w:pPr>
        <w:pStyle w:val="ConsPlusTitle"/>
        <w:jc w:val="center"/>
        <w:rPr>
          <w:rFonts w:ascii="Times New Roman" w:hAnsi="Times New Roman" w:cs="Times New Roman"/>
        </w:rPr>
      </w:pP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ОБ ОГРАНИЧЕНИЯХ И УСЛОВИЯХ</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ДОПУСКА ОТДЕЛЬНЫХ ВИДОВ МЕДИЦИНСКИХ ИЗДЕЛИЙ, ПРОИСХОДЯЩИХ</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ИЗ ИНОСТРАННЫХ ГОСУДАРСТВ, ДЛЯ ЦЕЛЕЙ ОСУЩЕСТВЛЕНИЯ ЗАКУПОК</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ДЛЯ ОБЕСПЕЧЕНИЯ ГОСУДАРСТВЕННЫХ И МУНИЦИПАЛЬНЫХ НУЖД</w:t>
      </w:r>
    </w:p>
    <w:p w:rsidR="00840CE9" w:rsidRPr="000B5CD4" w:rsidRDefault="00840CE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5CD4" w:rsidRPr="000B5CD4">
        <w:trPr>
          <w:jc w:val="center"/>
        </w:trPr>
        <w:tc>
          <w:tcPr>
            <w:tcW w:w="9294" w:type="dxa"/>
            <w:tcBorders>
              <w:top w:val="nil"/>
              <w:left w:val="single" w:sz="24" w:space="0" w:color="CED3F1"/>
              <w:bottom w:val="nil"/>
              <w:right w:val="single" w:sz="24" w:space="0" w:color="F4F3F8"/>
            </w:tcBorders>
            <w:shd w:val="clear" w:color="auto" w:fill="F4F3F8"/>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Список изменяющих до</w:t>
            </w:r>
            <w:bookmarkStart w:id="0" w:name="_GoBack"/>
            <w:bookmarkEnd w:id="0"/>
            <w:r w:rsidRPr="000B5CD4">
              <w:rPr>
                <w:rFonts w:ascii="Times New Roman" w:hAnsi="Times New Roman" w:cs="Times New Roman"/>
              </w:rPr>
              <w:t>кументов</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(в ред. Постановлений Правительства РФ от 02.06.2015 N 528,</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от 22.04.2016 N 337, от 30.11.2016 N 1268, от 30.05.2017 N 663,</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от 14.08.2017 N 968, от 10.11.2017 N 1352)</w:t>
            </w:r>
          </w:p>
        </w:tc>
      </w:tr>
    </w:tbl>
    <w:p w:rsidR="00840CE9" w:rsidRPr="000B5CD4" w:rsidRDefault="00840CE9">
      <w:pPr>
        <w:pStyle w:val="ConsPlusNormal"/>
        <w:jc w:val="center"/>
        <w:rPr>
          <w:rFonts w:ascii="Times New Roman" w:hAnsi="Times New Roman" w:cs="Times New Roman"/>
        </w:rPr>
      </w:pPr>
    </w:p>
    <w:p w:rsidR="00840CE9" w:rsidRPr="000B5CD4" w:rsidRDefault="00840CE9">
      <w:pPr>
        <w:pStyle w:val="ConsPlusNormal"/>
        <w:ind w:firstLine="540"/>
        <w:jc w:val="both"/>
        <w:rPr>
          <w:rFonts w:ascii="Times New Roman" w:hAnsi="Times New Roman" w:cs="Times New Roman"/>
        </w:rPr>
      </w:pPr>
      <w:r w:rsidRPr="000B5CD4">
        <w:rPr>
          <w:rFonts w:ascii="Times New Roman" w:hAnsi="Times New Roman" w:cs="Times New Roman"/>
        </w:rPr>
        <w:t>В соответствии со статьей 14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(в ред. Постановления Правительства РФ от 22.04.2016 N 337)</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1. Утвердить прилагаемые:</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(п. 1 в ред. Постановления Правительства РФ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2. Установить, что для целей осуществления закупок отдельных видов медицинских изделий, включенных в перечень N 1, заказчик отклоняет все заявки (окончательные предложения), содержащие предложения о поставке отдельных видов медицинских изделий, включенных в перечень N 1 и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удовлетворяющих требованиям извещения об осуществлении закупки и (или) документации о закупке заявок (окончательных предложений), которые одновременно:</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(в ред. Постановления Правительства РФ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содержат предложения о поставке отдельных видов медицинских изделий, включенных в перечень N 1, страной происхождения которых являются только государства - члены Евразийского экономического союза;</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(в ред. Постановления Правительства РФ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статьей 9 Федерального закона "О защите конкуренции", при сопоставлении этих заявок (окончательных предложений).</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(п. 2 в ред. Постановления Правительства РФ от 22.04.2016 N 337)</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 xml:space="preserve">2(1). В случае если заявка (окончательное предложение), которая содержит предложение о поставке отдельных видов медицинских изделий, включенных в перечень N 1 и происходящих из иностранных государств (за исключением государств - членов Евразийского экономического </w:t>
      </w:r>
      <w:r w:rsidRPr="000B5CD4">
        <w:rPr>
          <w:rFonts w:ascii="Times New Roman" w:hAnsi="Times New Roman" w:cs="Times New Roman"/>
        </w:rPr>
        <w:lastRenderedPageBreak/>
        <w:t>союза), не отклоняется в соответствии с установленными настоящим постановлением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(п. 2(1) введен Постановлением Правительства РФ от 22.04.2016 N 337; в ред. Постановлений Правительства РФ от 30.05.2017 N 663,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2(1.1). Установить, что для целей осуществления закупок медицинских изделий одноразового применения (использования) из поливинилхлоридных пластиков, включенных в перечень N 2, заказчик отклоняет все заявки (окончательные предложения), содержащие предложения о поставке медицинских изделий одноразового применения (использования) из поливинилхлоридных пластиков, включенных в перечень N 2, при условии, что на участие в определении поставщика подано не менее одной удовлетворяющей требованиям извещения об осуществлении закупки и (или) документации о закупке заявки (окончательного предложения), которая одновременно:</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содержит предложение о поставке медицинских изделий одноразового применения (использования) из поливинилхлоридных пластиков, включенных в перечень N 2;</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подается организацией, включенной в реестр поставщиков указанных медицинских изделий, предусмотренный Правилами отбора организаций, реализующих в 2017 - 2024 годах комплексные проекты по расширению и (или) локализации производства медицинских изделий одноразового применения (использования) из поливинилхлоридных пластиков, в целях осуществления конкретной закупки такой продукции для обеспечения государственных и муниципальных нужд, утвержденными постановлением Правительства Российской Федерации от 14 августа 2017 г. N 967 "Об особенностях осуществления закупки медицинских изделий одноразового применения (использования) из поливинилхлоридных пластиков для обеспечения государственных и муниципальных нужд".</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(п. 2(1.1) введен Постановлением Правительства РФ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2(2). Установить, что:</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перечень N 1 и не включенные в него;</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для целей осуществления закупок медицинских изделий одноразового применения (использования) из поливинилхлоридных пластиков, включенных в перечень N 2, не могут быть предметом одного контракта (одного лота) медицинские изделия, включенные в перечень N 2 и не включенные в него.</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(п. 2(2) в ред. Постановления Правительства РФ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2(3). Установить, что для целей осуществления закупок медицинских изделий одноразового применения (использования) из поливинилхлоридных пластиков, включенных в перечень N 2, документация о закупке должна содержать начальные (максимальные) цены, рассчитанные в соответствии с методикой, утвержденной Министерством здравоохранения Российской Федерации совместно с Министерством промышленности и торговли Российской Федерации.</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(п. 2(3) введен Постановлением Правительства РФ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3. Подтверждением страны происхождения медицинских изделий, включенных в перечень N 1, является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(в ред. Постановлений Правительства РФ от 22.04.2016 N 337,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lastRenderedPageBreak/>
        <w:t>3(1). 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которые содержат предложения о поставке отдельных видов медицинских изделий, включенных в перечень N 1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 и замена производителя медицинского изделия не допускаются.</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(п. 3(1) введен Постановлением Правительства РФ от 22.04.2016 N 337; в ред. Постановления Правительства РФ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4. Установленные настоящим постановлением ограничения допуска отдельных видов медицинских изделий, включенных в перечень N 1, не применяются в следующих случаях:</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(в ред. Постановления Правительства РФ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размещение извещений об осуществлении закупок отдельных видов медицинских изделий, включенных в перечень N 1,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(в ред. Постановления Правительства РФ от 14.08.2017 N 968)</w:t>
      </w:r>
    </w:p>
    <w:p w:rsidR="00840CE9" w:rsidRPr="000B5CD4" w:rsidRDefault="00840CE9">
      <w:pPr>
        <w:pStyle w:val="ConsPlusNormal"/>
        <w:spacing w:before="220"/>
        <w:ind w:firstLine="540"/>
        <w:jc w:val="both"/>
        <w:rPr>
          <w:rFonts w:ascii="Times New Roman" w:hAnsi="Times New Roman" w:cs="Times New Roman"/>
        </w:rPr>
      </w:pPr>
      <w:r w:rsidRPr="000B5CD4">
        <w:rPr>
          <w:rFonts w:ascii="Times New Roman" w:hAnsi="Times New Roman" w:cs="Times New Roman"/>
        </w:rPr>
        <w:t>осуществление закупок отдельных видов медицинских изделий, включенных в перечень N 1, заказчиками, указанными в части 1 статьи 75 Федерального закона "О контрактной системе в сфере закупок товаров, работ, услуг для обеспечения государственных и муниципальных нужд", на территории иностранного государства для обеспечения своей деятельности на этой территории.</w:t>
      </w:r>
    </w:p>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(в ред. Постановлений Правительства РФ от 22.04.2016 N 337, от 14.08.2017 N 968)</w:t>
      </w:r>
    </w:p>
    <w:p w:rsidR="00840CE9" w:rsidRPr="000B5CD4" w:rsidRDefault="00840CE9">
      <w:pPr>
        <w:pStyle w:val="ConsPlusNormal"/>
        <w:jc w:val="both"/>
        <w:rPr>
          <w:rFonts w:ascii="Times New Roman" w:hAnsi="Times New Roman" w:cs="Times New Roman"/>
        </w:rPr>
      </w:pPr>
    </w:p>
    <w:p w:rsidR="00840CE9" w:rsidRPr="000B5CD4" w:rsidRDefault="00840CE9">
      <w:pPr>
        <w:pStyle w:val="ConsPlusNormal"/>
        <w:jc w:val="right"/>
        <w:rPr>
          <w:rFonts w:ascii="Times New Roman" w:hAnsi="Times New Roman" w:cs="Times New Roman"/>
        </w:rPr>
      </w:pPr>
      <w:r w:rsidRPr="000B5CD4">
        <w:rPr>
          <w:rFonts w:ascii="Times New Roman" w:hAnsi="Times New Roman" w:cs="Times New Roman"/>
        </w:rPr>
        <w:t>Председатель Правительства</w:t>
      </w:r>
    </w:p>
    <w:p w:rsidR="00840CE9" w:rsidRPr="000B5CD4" w:rsidRDefault="00840CE9">
      <w:pPr>
        <w:pStyle w:val="ConsPlusNormal"/>
        <w:jc w:val="right"/>
        <w:rPr>
          <w:rFonts w:ascii="Times New Roman" w:hAnsi="Times New Roman" w:cs="Times New Roman"/>
        </w:rPr>
      </w:pPr>
      <w:r w:rsidRPr="000B5CD4">
        <w:rPr>
          <w:rFonts w:ascii="Times New Roman" w:hAnsi="Times New Roman" w:cs="Times New Roman"/>
        </w:rPr>
        <w:t>Российской Федерации</w:t>
      </w:r>
    </w:p>
    <w:p w:rsidR="00840CE9" w:rsidRPr="000B5CD4" w:rsidRDefault="00840CE9">
      <w:pPr>
        <w:pStyle w:val="ConsPlusNormal"/>
        <w:jc w:val="right"/>
        <w:rPr>
          <w:rFonts w:ascii="Times New Roman" w:hAnsi="Times New Roman" w:cs="Times New Roman"/>
        </w:rPr>
      </w:pPr>
      <w:r w:rsidRPr="000B5CD4">
        <w:rPr>
          <w:rFonts w:ascii="Times New Roman" w:hAnsi="Times New Roman" w:cs="Times New Roman"/>
        </w:rPr>
        <w:t>Д.МЕДВЕДЕВ</w:t>
      </w:r>
    </w:p>
    <w:p w:rsidR="00840CE9" w:rsidRPr="000B5CD4" w:rsidRDefault="00840CE9">
      <w:pPr>
        <w:pStyle w:val="ConsPlusNormal"/>
        <w:jc w:val="both"/>
        <w:rPr>
          <w:rFonts w:ascii="Times New Roman" w:hAnsi="Times New Roman" w:cs="Times New Roman"/>
        </w:rPr>
      </w:pPr>
    </w:p>
    <w:p w:rsidR="00840CE9" w:rsidRPr="000B5CD4" w:rsidRDefault="00840CE9">
      <w:pPr>
        <w:pStyle w:val="ConsPlusNormal"/>
        <w:jc w:val="both"/>
        <w:rPr>
          <w:rFonts w:ascii="Times New Roman" w:hAnsi="Times New Roman" w:cs="Times New Roman"/>
        </w:rPr>
      </w:pPr>
    </w:p>
    <w:p w:rsidR="00840CE9" w:rsidRPr="000B5CD4" w:rsidRDefault="00840CE9">
      <w:pPr>
        <w:pStyle w:val="ConsPlusNormal"/>
        <w:jc w:val="both"/>
        <w:rPr>
          <w:rFonts w:ascii="Times New Roman" w:hAnsi="Times New Roman" w:cs="Times New Roman"/>
        </w:rPr>
      </w:pPr>
    </w:p>
    <w:p w:rsidR="00840CE9" w:rsidRPr="000B5CD4" w:rsidRDefault="00840CE9">
      <w:pPr>
        <w:pStyle w:val="ConsPlusNormal"/>
        <w:jc w:val="both"/>
        <w:rPr>
          <w:rFonts w:ascii="Times New Roman" w:hAnsi="Times New Roman" w:cs="Times New Roman"/>
        </w:rPr>
      </w:pPr>
    </w:p>
    <w:p w:rsidR="00840CE9" w:rsidRPr="000B5CD4" w:rsidRDefault="00840CE9">
      <w:pPr>
        <w:pStyle w:val="ConsPlusNormal"/>
        <w:jc w:val="both"/>
        <w:rPr>
          <w:rFonts w:ascii="Times New Roman" w:hAnsi="Times New Roman" w:cs="Times New Roman"/>
        </w:rPr>
      </w:pPr>
    </w:p>
    <w:p w:rsidR="00840CE9" w:rsidRPr="000B5CD4" w:rsidRDefault="00840CE9">
      <w:pPr>
        <w:pStyle w:val="ConsPlusNormal"/>
        <w:jc w:val="right"/>
        <w:outlineLvl w:val="0"/>
        <w:rPr>
          <w:rFonts w:ascii="Times New Roman" w:hAnsi="Times New Roman" w:cs="Times New Roman"/>
        </w:rPr>
      </w:pPr>
      <w:r w:rsidRPr="000B5CD4">
        <w:rPr>
          <w:rFonts w:ascii="Times New Roman" w:hAnsi="Times New Roman" w:cs="Times New Roman"/>
        </w:rPr>
        <w:t>Утвержден</w:t>
      </w:r>
    </w:p>
    <w:p w:rsidR="00840CE9" w:rsidRPr="000B5CD4" w:rsidRDefault="00840CE9">
      <w:pPr>
        <w:pStyle w:val="ConsPlusNormal"/>
        <w:jc w:val="right"/>
        <w:rPr>
          <w:rFonts w:ascii="Times New Roman" w:hAnsi="Times New Roman" w:cs="Times New Roman"/>
        </w:rPr>
      </w:pPr>
      <w:r w:rsidRPr="000B5CD4">
        <w:rPr>
          <w:rFonts w:ascii="Times New Roman" w:hAnsi="Times New Roman" w:cs="Times New Roman"/>
        </w:rPr>
        <w:t>постановлением Правительства</w:t>
      </w:r>
    </w:p>
    <w:p w:rsidR="00840CE9" w:rsidRPr="000B5CD4" w:rsidRDefault="00840CE9">
      <w:pPr>
        <w:pStyle w:val="ConsPlusNormal"/>
        <w:jc w:val="right"/>
        <w:rPr>
          <w:rFonts w:ascii="Times New Roman" w:hAnsi="Times New Roman" w:cs="Times New Roman"/>
        </w:rPr>
      </w:pPr>
      <w:r w:rsidRPr="000B5CD4">
        <w:rPr>
          <w:rFonts w:ascii="Times New Roman" w:hAnsi="Times New Roman" w:cs="Times New Roman"/>
        </w:rPr>
        <w:t>Российской Федерации</w:t>
      </w:r>
    </w:p>
    <w:p w:rsidR="00840CE9" w:rsidRPr="000B5CD4" w:rsidRDefault="00840CE9">
      <w:pPr>
        <w:pStyle w:val="ConsPlusNormal"/>
        <w:jc w:val="right"/>
        <w:rPr>
          <w:rFonts w:ascii="Times New Roman" w:hAnsi="Times New Roman" w:cs="Times New Roman"/>
        </w:rPr>
      </w:pPr>
      <w:r w:rsidRPr="000B5CD4">
        <w:rPr>
          <w:rFonts w:ascii="Times New Roman" w:hAnsi="Times New Roman" w:cs="Times New Roman"/>
        </w:rPr>
        <w:t>от 5 февраля 2015 г. N 102</w:t>
      </w:r>
    </w:p>
    <w:p w:rsidR="00840CE9" w:rsidRPr="000B5CD4" w:rsidRDefault="00840CE9">
      <w:pPr>
        <w:pStyle w:val="ConsPlusNormal"/>
        <w:jc w:val="both"/>
        <w:rPr>
          <w:rFonts w:ascii="Times New Roman" w:hAnsi="Times New Roman" w:cs="Times New Roman"/>
        </w:rPr>
      </w:pPr>
    </w:p>
    <w:p w:rsidR="00840CE9" w:rsidRPr="000B5CD4" w:rsidRDefault="00840CE9">
      <w:pPr>
        <w:pStyle w:val="ConsPlusTitle"/>
        <w:jc w:val="center"/>
        <w:rPr>
          <w:rFonts w:ascii="Times New Roman" w:hAnsi="Times New Roman" w:cs="Times New Roman"/>
        </w:rPr>
      </w:pPr>
      <w:bookmarkStart w:id="1" w:name="P63"/>
      <w:bookmarkEnd w:id="1"/>
      <w:r w:rsidRPr="000B5CD4">
        <w:rPr>
          <w:rFonts w:ascii="Times New Roman" w:hAnsi="Times New Roman" w:cs="Times New Roman"/>
        </w:rPr>
        <w:t>ПЕРЕЧЕНЬ</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ОТДЕЛЬНЫХ ВИДОВ МЕДИЦИНСКИХ ИЗДЕЛИЙ, ПРОИСХОДЯЩИХ</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ИЗ ИНОСТРАННЫХ ГОСУДАРСТВ, В ОТНОШЕНИИ КОТОРЫХ</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УСТАНАВЛИВАЮТСЯ ОГРАНИЧЕНИЯ ДОПУСКА ДЛЯ ЦЕЛЕЙ</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ОСУЩЕСТВЛЕНИЯ ЗАКУПОК ДЛЯ ОБЕСПЕЧЕНИЯ</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ГОСУДАРСТВЕННЫХ И МУНИЦИПАЛЬНЫХ НУЖД</w:t>
      </w:r>
    </w:p>
    <w:p w:rsidR="00840CE9" w:rsidRPr="000B5CD4" w:rsidRDefault="00840CE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5CD4" w:rsidRPr="000B5CD4">
        <w:trPr>
          <w:jc w:val="center"/>
        </w:trPr>
        <w:tc>
          <w:tcPr>
            <w:tcW w:w="9294" w:type="dxa"/>
            <w:tcBorders>
              <w:top w:val="nil"/>
              <w:left w:val="single" w:sz="24" w:space="0" w:color="CED3F1"/>
              <w:bottom w:val="nil"/>
              <w:right w:val="single" w:sz="24" w:space="0" w:color="F4F3F8"/>
            </w:tcBorders>
            <w:shd w:val="clear" w:color="auto" w:fill="F4F3F8"/>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Список изменяющих документов</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(в ред. Постановлений Правительства РФ от 30.11.2016 N 1268,</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от 10.11.2017 N 1352)</w:t>
            </w:r>
          </w:p>
        </w:tc>
      </w:tr>
    </w:tbl>
    <w:p w:rsidR="00840CE9" w:rsidRPr="000B5CD4" w:rsidRDefault="00840CE9">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5102"/>
      </w:tblGrid>
      <w:tr w:rsidR="000B5CD4" w:rsidRPr="000B5CD4">
        <w:tc>
          <w:tcPr>
            <w:tcW w:w="1984" w:type="dxa"/>
            <w:tcBorders>
              <w:top w:val="single" w:sz="4" w:space="0" w:color="auto"/>
              <w:left w:val="nil"/>
              <w:bottom w:val="single" w:sz="4" w:space="0" w:color="auto"/>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 xml:space="preserve">Код в соответствии с Общероссийским классификатором продукции по видам экономической </w:t>
            </w:r>
            <w:r w:rsidRPr="000B5CD4">
              <w:rPr>
                <w:rFonts w:ascii="Times New Roman" w:hAnsi="Times New Roman" w:cs="Times New Roman"/>
              </w:rPr>
              <w:lastRenderedPageBreak/>
              <w:t>деятельности (ОКПД) ОК 034-2007</w:t>
            </w:r>
          </w:p>
        </w:tc>
        <w:tc>
          <w:tcPr>
            <w:tcW w:w="1984" w:type="dxa"/>
            <w:tcBorders>
              <w:top w:val="single" w:sz="4" w:space="0" w:color="auto"/>
              <w:bottom w:val="single" w:sz="4" w:space="0" w:color="auto"/>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lastRenderedPageBreak/>
              <w:t xml:space="preserve">Код в соответствии с Общероссийским классификатором продукции по видам экономической </w:t>
            </w:r>
            <w:r w:rsidRPr="000B5CD4">
              <w:rPr>
                <w:rFonts w:ascii="Times New Roman" w:hAnsi="Times New Roman" w:cs="Times New Roman"/>
              </w:rPr>
              <w:lastRenderedPageBreak/>
              <w:t>деятельности (ОКПД2) ОК 034-2014</w:t>
            </w:r>
          </w:p>
        </w:tc>
        <w:tc>
          <w:tcPr>
            <w:tcW w:w="5102" w:type="dxa"/>
            <w:tcBorders>
              <w:top w:val="single" w:sz="4" w:space="0" w:color="auto"/>
              <w:bottom w:val="single" w:sz="4" w:space="0" w:color="auto"/>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lastRenderedPageBreak/>
              <w:t>Наименование вида медицинских изделий &lt;*&gt;</w:t>
            </w:r>
          </w:p>
        </w:tc>
      </w:tr>
      <w:tr w:rsidR="000B5CD4" w:rsidRPr="000B5CD4">
        <w:tblPrEx>
          <w:tblBorders>
            <w:insideH w:val="none" w:sz="0" w:space="0" w:color="auto"/>
            <w:insideV w:val="none" w:sz="0" w:space="0" w:color="auto"/>
          </w:tblBorders>
        </w:tblPrEx>
        <w:tc>
          <w:tcPr>
            <w:tcW w:w="1984" w:type="dxa"/>
            <w:tcBorders>
              <w:top w:val="single" w:sz="4" w:space="0" w:color="auto"/>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17.40.22.149</w:t>
            </w:r>
          </w:p>
        </w:tc>
        <w:tc>
          <w:tcPr>
            <w:tcW w:w="1984" w:type="dxa"/>
            <w:tcBorders>
              <w:top w:val="single" w:sz="4" w:space="0" w:color="auto"/>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22.19.71.190</w:t>
            </w:r>
          </w:p>
        </w:tc>
        <w:tc>
          <w:tcPr>
            <w:tcW w:w="5102" w:type="dxa"/>
            <w:tcBorders>
              <w:top w:val="single" w:sz="4" w:space="0" w:color="auto"/>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Подушки </w:t>
            </w:r>
            <w:proofErr w:type="spellStart"/>
            <w:r w:rsidRPr="000B5CD4">
              <w:rPr>
                <w:rFonts w:ascii="Times New Roman" w:hAnsi="Times New Roman" w:cs="Times New Roman"/>
              </w:rPr>
              <w:t>противопролежневые</w:t>
            </w:r>
            <w:proofErr w:type="spellEnd"/>
            <w:r w:rsidRPr="000B5CD4">
              <w:rPr>
                <w:rFonts w:ascii="Times New Roman" w:hAnsi="Times New Roman" w:cs="Times New Roman"/>
              </w:rPr>
              <w:t xml:space="preserve"> ортопедические с эффектом запоминания формы</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18.21.11.111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18.21.21.111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18.21.30.411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18.21.30.412</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33.10.16.150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14.12.11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14.12.21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14.12.30.131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14.12.30.132</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14.12.30.160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Одежда медицинская</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18.21.30.530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14.12.30.170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Одежда специальная для поддержания физической формы</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21.22.12.350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17.22.12.130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Изделия санитарно-гигиенические - абсорбирующее белье (подгузники (за исключением размера XS (сверхмалые), пеленки))</w:t>
            </w:r>
          </w:p>
        </w:tc>
      </w:tr>
      <w:tr w:rsidR="000B5CD4" w:rsidRPr="000B5CD4">
        <w:tblPrEx>
          <w:tblBorders>
            <w:insideH w:val="none" w:sz="0" w:space="0" w:color="auto"/>
            <w:insideV w:val="none" w:sz="0" w:space="0" w:color="auto"/>
          </w:tblBorders>
        </w:tblPrEx>
        <w:tc>
          <w:tcPr>
            <w:tcW w:w="9070" w:type="dxa"/>
            <w:gridSpan w:val="3"/>
            <w:tcBorders>
              <w:top w:val="nil"/>
              <w:left w:val="nil"/>
              <w:bottom w:val="nil"/>
              <w:right w:val="nil"/>
            </w:tcBorders>
          </w:tcPr>
          <w:p w:rsidR="00840CE9" w:rsidRPr="000B5CD4" w:rsidRDefault="00840CE9">
            <w:pPr>
              <w:pStyle w:val="ConsPlusNormal"/>
              <w:jc w:val="both"/>
              <w:rPr>
                <w:rFonts w:ascii="Times New Roman" w:hAnsi="Times New Roman" w:cs="Times New Roman"/>
              </w:rPr>
            </w:pPr>
            <w:r w:rsidRPr="000B5CD4">
              <w:rPr>
                <w:rFonts w:ascii="Times New Roman" w:hAnsi="Times New Roman" w:cs="Times New Roman"/>
              </w:rPr>
              <w:t>(в ред. Постановления Правительства РФ от 10.11.2017 N 1352)</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24.20.14.190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20.20.14.000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Медицинские изделия, содержащие антисептические и дезинфицирующие препараты</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24.41.60.330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24.41.60.399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21.10.60.196</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реагентов для выявления инфекционных агентов методом полимеразной цепной реакции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24.41.60.363</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24.41.60.364</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21.10.60.196</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24.41.60.384</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24.41.60.391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24.66.42.341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24.66.42.342</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24.66.42.344</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20.59.52.199</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21.10.60.196</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реагентов для неонатального скрининга в сухих пятнах крови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24.41.60.384</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24.41.60.391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21.10.60.196</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реагентов для количественного определения гормонов методом иммуноферментного анализа</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24.41.60.395</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21.10.60.196</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биохимических реагентов для определения факторов свертывания крови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24.42.13.391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21.20.10.139</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(комплекты) реагентов для гематологических анализаторов</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24.42.23.110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21.20.23.111</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реагентов для определения групп крови и резус-фактора</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24.42.23.111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21.20.23.111</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биохимических реагентов для определения ферментов;</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биохимических реагентов для определения факторов свертывания крови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24.42.23.119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21.20.23.111</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Наборы реагентов для </w:t>
            </w:r>
            <w:proofErr w:type="spellStart"/>
            <w:r w:rsidRPr="000B5CD4">
              <w:rPr>
                <w:rFonts w:ascii="Times New Roman" w:hAnsi="Times New Roman" w:cs="Times New Roman"/>
              </w:rPr>
              <w:t>фенотипирования</w:t>
            </w:r>
            <w:proofErr w:type="spellEnd"/>
            <w:r w:rsidRPr="000B5CD4">
              <w:rPr>
                <w:rFonts w:ascii="Times New Roman" w:hAnsi="Times New Roman" w:cs="Times New Roman"/>
              </w:rPr>
              <w:t xml:space="preserve"> крови человека по групповым системам резус, </w:t>
            </w:r>
            <w:proofErr w:type="spellStart"/>
            <w:r w:rsidRPr="000B5CD4">
              <w:rPr>
                <w:rFonts w:ascii="Times New Roman" w:hAnsi="Times New Roman" w:cs="Times New Roman"/>
              </w:rPr>
              <w:t>Келл</w:t>
            </w:r>
            <w:proofErr w:type="spellEnd"/>
            <w:r w:rsidRPr="000B5CD4">
              <w:rPr>
                <w:rFonts w:ascii="Times New Roman" w:hAnsi="Times New Roman" w:cs="Times New Roman"/>
              </w:rPr>
              <w:t xml:space="preserve"> и </w:t>
            </w:r>
            <w:proofErr w:type="spellStart"/>
            <w:r w:rsidRPr="000B5CD4">
              <w:rPr>
                <w:rFonts w:ascii="Times New Roman" w:hAnsi="Times New Roman" w:cs="Times New Roman"/>
              </w:rPr>
              <w:lastRenderedPageBreak/>
              <w:t>Кидд</w:t>
            </w:r>
            <w:proofErr w:type="spellEnd"/>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lastRenderedPageBreak/>
              <w:t>24.42.24.120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13.20.44.120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Марля медицинская отбеленная хлопчатобумажная</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24.42.24.120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24.42.24.131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21.20.24.160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Салфетки антисептические спиртовые;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салфетки марлевые медицинские стерильные и нестерильные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24.42.24.120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24.42.24.139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21.20.24.150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Отрезы марлевые медицинские стерильные и нестерильные;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пакеты перевязочные медицинские стерильные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24.42.24.127</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21.20.24.131</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Бинты стерильные и нестерильные марлевые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24.42.24.128</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24.42.24.139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21.20.24.150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Тампоны, </w:t>
            </w:r>
            <w:proofErr w:type="spellStart"/>
            <w:r w:rsidRPr="000B5CD4">
              <w:rPr>
                <w:rFonts w:ascii="Times New Roman" w:hAnsi="Times New Roman" w:cs="Times New Roman"/>
              </w:rPr>
              <w:t>сетоны</w:t>
            </w:r>
            <w:proofErr w:type="spellEnd"/>
            <w:r w:rsidRPr="000B5CD4">
              <w:rPr>
                <w:rFonts w:ascii="Times New Roman" w:hAnsi="Times New Roman" w:cs="Times New Roman"/>
              </w:rPr>
              <w:t>, турунды, шарики марлевые стерильные и нестерильные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24.42.24.139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21.20.24.160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Повязки и покрытия раневые, пропитанные или покрытые лекарственными средствами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24.42.24.140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24.42.24.141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24.42.24.142</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24.42.24.143</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14.19.32.120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Специальные хирургические одноразовые стерильные изделия из нетканых материалов для защиты пациента и медицинского персонала</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24.42.24.149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21.20.24.150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Маски марлевые медицинские стерильные и нестерильные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24.66.42.140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20.59.52.140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Питательные среды селективные и неселективные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24.66.42.310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21.20.23.111</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биохимических реагентов для определения субстратов</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24.66.42.341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20.59.52.199</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биохимических реагентов для определения ферментов</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24.66.42.389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20.59.52.199</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(комплекты) реагентов для гематологических анализаторов</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25.22.14.210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22.22.14.000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Контейнеры для </w:t>
            </w:r>
            <w:proofErr w:type="spellStart"/>
            <w:r w:rsidRPr="000B5CD4">
              <w:rPr>
                <w:rFonts w:ascii="Times New Roman" w:hAnsi="Times New Roman" w:cs="Times New Roman"/>
              </w:rPr>
              <w:t>биопроб</w:t>
            </w:r>
            <w:proofErr w:type="spellEnd"/>
            <w:r w:rsidRPr="000B5CD4">
              <w:rPr>
                <w:rFonts w:ascii="Times New Roman" w:hAnsi="Times New Roman" w:cs="Times New Roman"/>
              </w:rPr>
              <w:t xml:space="preserve"> полимерные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29.23.13.331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29.23.13.335</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29.23.13.990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28.25.13.111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28.25.13.115</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28.25.13.119</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Холодильники комбинированные лабораторные;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холодильники фармацевтические;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медицинские морозильники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29.23.14.110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29.23.14.113</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28.25.14.110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Комплекс оборудования для чистых помещений;</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оборудование и аппараты для фильтрования, обеззараживания и (или) очистки воздуха</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30.02.13.110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30.02.13.120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30.02.13.190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30.02.14.110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30.02.14.120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30.02.14.123</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30.02.14.124</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30.02.14.129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26.20.13.000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26.20.14.000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Радиологические информационные системы для получения, обработки, передачи и архивирования цифровых медицинских изображений</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31.50.34.190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27.40.39.110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Операционные и смотровые медицинские светильники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lastRenderedPageBreak/>
              <w:t>33.10.11.111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26.60.11.111</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Томографы компьютерные с количеством срезов от 1 до 64</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33.10.11.112</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33.10.11.113</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26.60.11.112</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26.60.11.113</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Рентгенодиагностические комплексы на 2 рабочих места;</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рентгенодиагностические комплексы на 3 рабочих места;</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рентгенодиагностические комплексы на базе телеуправляемого стола-штатива;</w:t>
            </w:r>
          </w:p>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флюорографы</w:t>
            </w:r>
            <w:proofErr w:type="spellEnd"/>
            <w:r w:rsidRPr="000B5CD4">
              <w:rPr>
                <w:rFonts w:ascii="Times New Roman" w:hAnsi="Times New Roman" w:cs="Times New Roman"/>
              </w:rPr>
              <w:t xml:space="preserve">; </w:t>
            </w:r>
            <w:proofErr w:type="spellStart"/>
            <w:r w:rsidRPr="000B5CD4">
              <w:rPr>
                <w:rFonts w:ascii="Times New Roman" w:hAnsi="Times New Roman" w:cs="Times New Roman"/>
              </w:rPr>
              <w:t>маммографы</w:t>
            </w:r>
            <w:proofErr w:type="spellEnd"/>
            <w:r w:rsidRPr="000B5CD4">
              <w:rPr>
                <w:rFonts w:ascii="Times New Roman" w:hAnsi="Times New Roman" w:cs="Times New Roman"/>
              </w:rPr>
              <w:t>; рентгеновские аппараты передвижные палатные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33.10.11.113</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26.60.11.113</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Рентгеновские аппараты передвижные хирургические (С-дуга)</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33.10.11.140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26.60.11.120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Системы однофотонной эмиссионной компьютерной томографии (гамма-камеры)</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33.10.12.110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33.10.12.119</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33.10.12.125</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33.10.15.320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33.10.15.329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26.60.11.113</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26.60.12.110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26.60.12.129</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32.50.21.112</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Эндоскопические комплексы</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33.10.12.111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26.60.12.111</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Электрокардиографы</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33.10.12.123</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26.60.12.123</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Приборы для исследования звуковых колебаний в органах человека</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33.10.12.126</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26.60.12.129</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Кардиомониторы прикроватные;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комплексы суточного электрокардиографического </w:t>
            </w:r>
            <w:proofErr w:type="spellStart"/>
            <w:r w:rsidRPr="000B5CD4">
              <w:rPr>
                <w:rFonts w:ascii="Times New Roman" w:hAnsi="Times New Roman" w:cs="Times New Roman"/>
              </w:rPr>
              <w:t>мониторирования</w:t>
            </w:r>
            <w:proofErr w:type="spellEnd"/>
            <w:r w:rsidRPr="000B5CD4">
              <w:rPr>
                <w:rFonts w:ascii="Times New Roman" w:hAnsi="Times New Roman" w:cs="Times New Roman"/>
              </w:rPr>
              <w:t>;</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анализаторы глюкозы</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33.10.12.140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26.60.13</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Облучатели </w:t>
            </w:r>
            <w:proofErr w:type="spellStart"/>
            <w:r w:rsidRPr="000B5CD4">
              <w:rPr>
                <w:rFonts w:ascii="Times New Roman" w:hAnsi="Times New Roman" w:cs="Times New Roman"/>
              </w:rPr>
              <w:t>фототерапевтические</w:t>
            </w:r>
            <w:proofErr w:type="spellEnd"/>
            <w:r w:rsidRPr="000B5CD4">
              <w:rPr>
                <w:rFonts w:ascii="Times New Roman" w:hAnsi="Times New Roman" w:cs="Times New Roman"/>
              </w:rPr>
              <w:t xml:space="preserve"> неонатальные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33.10.13.119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32.50.11.000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Иглы корневые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33.10.14.111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32.50.12.000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Стерилизаторы паровые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33.10.15.110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Микромоторы пневматические для наконечников стоматологических;</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наконечники для микромоторов;</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наконечники стоматологические турбинные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33.10.15.120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32.50.13.110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Инструменты колющие;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иглы хирургические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33.10.15.121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32.50.13.110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Шприцы-</w:t>
            </w:r>
            <w:proofErr w:type="spellStart"/>
            <w:r w:rsidRPr="000B5CD4">
              <w:rPr>
                <w:rFonts w:ascii="Times New Roman" w:hAnsi="Times New Roman" w:cs="Times New Roman"/>
              </w:rPr>
              <w:t>инъекторы</w:t>
            </w:r>
            <w:proofErr w:type="spellEnd"/>
            <w:r w:rsidRPr="000B5CD4">
              <w:rPr>
                <w:rFonts w:ascii="Times New Roman" w:hAnsi="Times New Roman" w:cs="Times New Roman"/>
              </w:rPr>
              <w:t xml:space="preserve"> медицинские многоразового и одноразового использования с инъекционными иглами и без них</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33.10.15.130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Инструменты режущие и ударные с острой (режущей) кромкой</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33.10.15.134</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Ножницы микрохирургические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33.10.15.136</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Фрезы зуботехнические;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головки стоматологические алмазные, в том числе </w:t>
            </w:r>
            <w:r w:rsidRPr="000B5CD4">
              <w:rPr>
                <w:rFonts w:ascii="Times New Roman" w:hAnsi="Times New Roman" w:cs="Times New Roman"/>
              </w:rPr>
              <w:lastRenderedPageBreak/>
              <w:t>фасонные;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боры зубные твердосплавные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lastRenderedPageBreak/>
              <w:t>33.10.15.140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Инструменты оттесняющие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33.10.15.144</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Пульпоэкстракторы</w:t>
            </w:r>
            <w:proofErr w:type="spellEnd"/>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33.10.15.150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Инструменты </w:t>
            </w:r>
            <w:proofErr w:type="spellStart"/>
            <w:r w:rsidRPr="000B5CD4">
              <w:rPr>
                <w:rFonts w:ascii="Times New Roman" w:hAnsi="Times New Roman" w:cs="Times New Roman"/>
              </w:rPr>
              <w:t>многоповерхностного</w:t>
            </w:r>
            <w:proofErr w:type="spellEnd"/>
            <w:r w:rsidRPr="000B5CD4">
              <w:rPr>
                <w:rFonts w:ascii="Times New Roman" w:hAnsi="Times New Roman" w:cs="Times New Roman"/>
              </w:rPr>
              <w:t xml:space="preserve"> воздействия</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33.10.15.152</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Пинцеты микрохирургические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33.10.15.154</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Иглодержатели микрохирургические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33.10.15.160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Инструменты зондирующие, бужирующие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33.10.15.180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Каналонаполнители</w:t>
            </w:r>
            <w:proofErr w:type="spellEnd"/>
            <w:r w:rsidRPr="000B5CD4">
              <w:rPr>
                <w:rFonts w:ascii="Times New Roman" w:hAnsi="Times New Roman" w:cs="Times New Roman"/>
              </w:rPr>
              <w:t>;</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инструменты вспомогательные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33.10.15.190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33.10.15.513</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Аппараты электрохирургические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33.10.15.212</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32.50.13.120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Лампы щелевые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33.10.15.213</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32.50.13.120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пробных очковых линз офтальмологический;</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микрохирургические инструменты для офтальмологии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33.10.15.430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32.50.21.112</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Устройства для переливания крови, кровезаменителей и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 в том числе с микрофильтром</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33.10.15.441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32.50.21.121</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Аппараты для ингаляционного наркоза</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33.10.15.512</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33.10.15.619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26.60.13.190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Дефибрилляторы</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33.10.15.519</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33.10.15.619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26.60.13.190</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Обогреватели детские неонатальные;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столы неонатальные с автоматическим поддержанием температуры обогрева новорожденных</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33.10.15.610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Контейнеры для заготовки, хранения и транспортирования крови;</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устройства с лейкоцитарным фильтром;</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устройства для вливания кровезаменителей и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33.10.15.614</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Зонды урогенитальные;</w:t>
            </w:r>
          </w:p>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кольпоскопы</w:t>
            </w:r>
            <w:proofErr w:type="spellEnd"/>
            <w:r w:rsidRPr="000B5CD4">
              <w:rPr>
                <w:rFonts w:ascii="Times New Roman" w:hAnsi="Times New Roman" w:cs="Times New Roman"/>
              </w:rPr>
              <w:t>;</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зеркала гинекологические полимерные по Куско;</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наборы гинекологические смотровые одноразовые стерильные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33.10.15.619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32.50.13.190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Аппараты назальной респираторной поддержки дыхания новорожденных;</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инкубаторы интенсивной терапии для новорожденных;</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модули медицинские климатизированные (чистое помещение)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lastRenderedPageBreak/>
              <w:t>33.10.15.619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32.99.59.000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Консоли подвода медицинских газов и электропитания</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33.10.16.122</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32.50.21.112</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Оборудование терапевтическое (ванны и кабины душевые гидромассажные)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33.10.17.119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32.50.22.120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Поручни для ванной и туалета (прямые, угловые, правые, левые)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33.10.17.190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32.50.22.190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Экзопротезы</w:t>
            </w:r>
            <w:proofErr w:type="spellEnd"/>
            <w:r w:rsidRPr="000B5CD4">
              <w:rPr>
                <w:rFonts w:ascii="Times New Roman" w:hAnsi="Times New Roman" w:cs="Times New Roman"/>
              </w:rPr>
              <w:t xml:space="preserve"> грудных (молочных) желез на основе силиконового геля</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33.10.17.415</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32.50.22.127</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Имплантаты для остеосинтеза</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33.10.17.610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32.50.22.129</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Ходунки на колесах;</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ходунки шагающие складные, регулируемые по высоте;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опоры (опоры-ходунки шагающие, опоры-ходунки на колесиках);</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поручни (перила) для </w:t>
            </w:r>
            <w:proofErr w:type="spellStart"/>
            <w:r w:rsidRPr="000B5CD4">
              <w:rPr>
                <w:rFonts w:ascii="Times New Roman" w:hAnsi="Times New Roman" w:cs="Times New Roman"/>
              </w:rPr>
              <w:t>самоподнимания</w:t>
            </w:r>
            <w:proofErr w:type="spellEnd"/>
            <w:r w:rsidRPr="000B5CD4">
              <w:rPr>
                <w:rFonts w:ascii="Times New Roman" w:hAnsi="Times New Roman" w:cs="Times New Roman"/>
              </w:rPr>
              <w:t xml:space="preserve"> угловые, прямые (линейные) и откидные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33.10.17.710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32.50.22.152</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Обувь ортопедическая детская</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33.10.18.110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26.60.14.120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Слуховые аппараты </w:t>
            </w:r>
            <w:proofErr w:type="spellStart"/>
            <w:r w:rsidRPr="000B5CD4">
              <w:rPr>
                <w:rFonts w:ascii="Times New Roman" w:hAnsi="Times New Roman" w:cs="Times New Roman"/>
              </w:rPr>
              <w:t>неимплантируемые</w:t>
            </w:r>
            <w:proofErr w:type="spellEnd"/>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33.10.18.120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32.50.22.128</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Костыли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33.10.18.242</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32.50.23.000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Стопы искусственные пенополиуретановые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33.10.18.313</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32.50.23.000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Чехол для культи нижних конечностей; оболочки косметические к активным протезам верхних конечностей</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33.10.20.116</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32.50.22.129</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Кресла-стулья с санитарным оснащением</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33.20.53.145</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26.51.53.140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Устройства электрофореза белков сыворотки крови на пленках из ацетата целлюлозы</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33.20.53.310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26.51.53.190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Анализаторы свертывания крови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33.20.53.311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26.51.53.190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Анализаторы билирубина;</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анализаторы белка в моче;</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анализаторы биохимические полуавтоматические;</w:t>
            </w:r>
          </w:p>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гемоглобинометры</w:t>
            </w:r>
            <w:proofErr w:type="spellEnd"/>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33.20.53.320</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26.51.53.190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Глюкометры</w:t>
            </w:r>
            <w:proofErr w:type="spellEnd"/>
            <w:r w:rsidRPr="000B5CD4">
              <w:rPr>
                <w:rFonts w:ascii="Times New Roman" w:hAnsi="Times New Roman" w:cs="Times New Roman"/>
              </w:rPr>
              <w:t xml:space="preserve"> индивидуальные</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33.20.53.332</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26.51.53.190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Амплификаторы</w:t>
            </w:r>
            <w:proofErr w:type="spellEnd"/>
            <w:r w:rsidRPr="000B5CD4">
              <w:rPr>
                <w:rFonts w:ascii="Times New Roman" w:hAnsi="Times New Roman" w:cs="Times New Roman"/>
              </w:rPr>
              <w:t xml:space="preserve"> детектирующие для обеспечения исследований методом полимеразной цепной реакции в режиме реального времени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35.43.11</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30.92.2</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Кресла-коляски</w:t>
            </w:r>
          </w:p>
        </w:tc>
      </w:tr>
      <w:tr w:rsidR="000B5CD4" w:rsidRPr="000B5CD4">
        <w:tblPrEx>
          <w:tblBorders>
            <w:insideH w:val="none" w:sz="0" w:space="0" w:color="auto"/>
            <w:insideV w:val="none" w:sz="0" w:space="0" w:color="auto"/>
          </w:tblBorders>
        </w:tblPrEx>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36.15.12.129</w:t>
            </w:r>
          </w:p>
        </w:tc>
        <w:tc>
          <w:tcPr>
            <w:tcW w:w="1984"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22.19.71.190</w:t>
            </w:r>
          </w:p>
        </w:tc>
        <w:tc>
          <w:tcPr>
            <w:tcW w:w="5102"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Матрацы </w:t>
            </w:r>
            <w:proofErr w:type="spellStart"/>
            <w:r w:rsidRPr="000B5CD4">
              <w:rPr>
                <w:rFonts w:ascii="Times New Roman" w:hAnsi="Times New Roman" w:cs="Times New Roman"/>
              </w:rPr>
              <w:t>противопролежневые</w:t>
            </w:r>
            <w:proofErr w:type="spellEnd"/>
            <w:r w:rsidRPr="000B5CD4">
              <w:rPr>
                <w:rFonts w:ascii="Times New Roman" w:hAnsi="Times New Roman" w:cs="Times New Roman"/>
              </w:rPr>
              <w:t xml:space="preserve"> ортопедические с эффектом запоминания формы;</w:t>
            </w:r>
          </w:p>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матрацы </w:t>
            </w:r>
            <w:proofErr w:type="spellStart"/>
            <w:r w:rsidRPr="000B5CD4">
              <w:rPr>
                <w:rFonts w:ascii="Times New Roman" w:hAnsi="Times New Roman" w:cs="Times New Roman"/>
              </w:rPr>
              <w:t>противопролежневые</w:t>
            </w:r>
            <w:proofErr w:type="spellEnd"/>
            <w:r w:rsidRPr="000B5CD4">
              <w:rPr>
                <w:rFonts w:ascii="Times New Roman" w:hAnsi="Times New Roman" w:cs="Times New Roman"/>
              </w:rPr>
              <w:t xml:space="preserve"> с </w:t>
            </w:r>
            <w:proofErr w:type="spellStart"/>
            <w:r w:rsidRPr="000B5CD4">
              <w:rPr>
                <w:rFonts w:ascii="Times New Roman" w:hAnsi="Times New Roman" w:cs="Times New Roman"/>
              </w:rPr>
              <w:t>гелевыми</w:t>
            </w:r>
            <w:proofErr w:type="spellEnd"/>
            <w:r w:rsidRPr="000B5CD4">
              <w:rPr>
                <w:rFonts w:ascii="Times New Roman" w:hAnsi="Times New Roman" w:cs="Times New Roman"/>
              </w:rPr>
              <w:t xml:space="preserve"> элементами</w:t>
            </w:r>
          </w:p>
        </w:tc>
      </w:tr>
      <w:tr w:rsidR="000B5CD4" w:rsidRPr="000B5CD4">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36.63.31.120</w:t>
            </w:r>
          </w:p>
        </w:tc>
        <w:tc>
          <w:tcPr>
            <w:tcW w:w="1984" w:type="dxa"/>
            <w:tcBorders>
              <w:top w:val="nil"/>
              <w:left w:val="nil"/>
              <w:bottom w:val="single" w:sz="4" w:space="0" w:color="auto"/>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32.99.21.120</w:t>
            </w:r>
          </w:p>
        </w:tc>
        <w:tc>
          <w:tcPr>
            <w:tcW w:w="5102" w:type="dxa"/>
            <w:tcBorders>
              <w:top w:val="nil"/>
              <w:left w:val="nil"/>
              <w:bottom w:val="single" w:sz="4" w:space="0" w:color="auto"/>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Трости опорные</w:t>
            </w:r>
          </w:p>
        </w:tc>
      </w:tr>
    </w:tbl>
    <w:p w:rsidR="00840CE9" w:rsidRPr="000B5CD4" w:rsidRDefault="00840CE9">
      <w:pPr>
        <w:pStyle w:val="ConsPlusNormal"/>
        <w:jc w:val="both"/>
        <w:rPr>
          <w:rFonts w:ascii="Times New Roman" w:hAnsi="Times New Roman" w:cs="Times New Roman"/>
        </w:rPr>
      </w:pPr>
    </w:p>
    <w:p w:rsidR="00840CE9" w:rsidRPr="000B5CD4" w:rsidRDefault="00840CE9">
      <w:pPr>
        <w:pStyle w:val="ConsPlusNormal"/>
        <w:ind w:firstLine="540"/>
        <w:jc w:val="both"/>
        <w:rPr>
          <w:rFonts w:ascii="Times New Roman" w:hAnsi="Times New Roman" w:cs="Times New Roman"/>
        </w:rPr>
      </w:pPr>
      <w:r w:rsidRPr="000B5CD4">
        <w:rPr>
          <w:rFonts w:ascii="Times New Roman" w:hAnsi="Times New Roman" w:cs="Times New Roman"/>
        </w:rPr>
        <w:t>--------------------------------</w:t>
      </w:r>
    </w:p>
    <w:p w:rsidR="00840CE9" w:rsidRPr="000B5CD4" w:rsidRDefault="00840CE9">
      <w:pPr>
        <w:pStyle w:val="ConsPlusNormal"/>
        <w:spacing w:before="220"/>
        <w:ind w:firstLine="540"/>
        <w:jc w:val="both"/>
        <w:rPr>
          <w:rFonts w:ascii="Times New Roman" w:hAnsi="Times New Roman" w:cs="Times New Roman"/>
        </w:rPr>
      </w:pPr>
      <w:bookmarkStart w:id="2" w:name="P418"/>
      <w:bookmarkEnd w:id="2"/>
      <w:r w:rsidRPr="000B5CD4">
        <w:rPr>
          <w:rFonts w:ascii="Times New Roman" w:hAnsi="Times New Roman" w:cs="Times New Roman"/>
        </w:rPr>
        <w:t>&lt;*&gt; При применении настоящего перечня следует руководствоваться как кодом в соответствии с Общероссийским классификатором продукции по видам экономической деятельности (ОКПД или ОКПД2), так и наименованием вида медицинского изделия указанного кода.</w:t>
      </w:r>
    </w:p>
    <w:p w:rsidR="00840CE9" w:rsidRPr="000B5CD4" w:rsidRDefault="00840CE9">
      <w:pPr>
        <w:pStyle w:val="ConsPlusNormal"/>
        <w:ind w:firstLine="540"/>
        <w:jc w:val="both"/>
        <w:rPr>
          <w:rFonts w:ascii="Times New Roman" w:hAnsi="Times New Roman" w:cs="Times New Roman"/>
        </w:rPr>
      </w:pPr>
    </w:p>
    <w:p w:rsidR="00840CE9" w:rsidRPr="000B5CD4" w:rsidRDefault="00840CE9">
      <w:pPr>
        <w:pStyle w:val="ConsPlusNormal"/>
        <w:ind w:firstLine="540"/>
        <w:jc w:val="both"/>
        <w:rPr>
          <w:rFonts w:ascii="Times New Roman" w:hAnsi="Times New Roman" w:cs="Times New Roman"/>
        </w:rPr>
      </w:pPr>
    </w:p>
    <w:p w:rsidR="00840CE9" w:rsidRPr="000B5CD4" w:rsidRDefault="00840CE9">
      <w:pPr>
        <w:pStyle w:val="ConsPlusNormal"/>
        <w:ind w:firstLine="540"/>
        <w:jc w:val="both"/>
        <w:rPr>
          <w:rFonts w:ascii="Times New Roman" w:hAnsi="Times New Roman" w:cs="Times New Roman"/>
        </w:rPr>
      </w:pPr>
    </w:p>
    <w:p w:rsidR="00840CE9" w:rsidRPr="000B5CD4" w:rsidRDefault="00840CE9">
      <w:pPr>
        <w:pStyle w:val="ConsPlusNormal"/>
        <w:ind w:firstLine="540"/>
        <w:jc w:val="both"/>
        <w:rPr>
          <w:rFonts w:ascii="Times New Roman" w:hAnsi="Times New Roman" w:cs="Times New Roman"/>
        </w:rPr>
      </w:pPr>
    </w:p>
    <w:p w:rsidR="00840CE9" w:rsidRPr="000B5CD4" w:rsidRDefault="00840CE9">
      <w:pPr>
        <w:pStyle w:val="ConsPlusNormal"/>
        <w:ind w:firstLine="540"/>
        <w:jc w:val="both"/>
        <w:rPr>
          <w:rFonts w:ascii="Times New Roman" w:hAnsi="Times New Roman" w:cs="Times New Roman"/>
        </w:rPr>
      </w:pPr>
    </w:p>
    <w:p w:rsidR="00840CE9" w:rsidRPr="000B5CD4" w:rsidRDefault="00840CE9">
      <w:pPr>
        <w:rPr>
          <w:rFonts w:ascii="Times New Roman" w:hAnsi="Times New Roman" w:cs="Times New Roman"/>
        </w:rPr>
        <w:sectPr w:rsidR="00840CE9" w:rsidRPr="000B5CD4" w:rsidSect="00A4152C">
          <w:pgSz w:w="11906" w:h="16838"/>
          <w:pgMar w:top="1134" w:right="850" w:bottom="1134" w:left="1701" w:header="708" w:footer="708" w:gutter="0"/>
          <w:cols w:space="708"/>
          <w:docGrid w:linePitch="360"/>
        </w:sectPr>
      </w:pPr>
    </w:p>
    <w:p w:rsidR="00840CE9" w:rsidRPr="000B5CD4" w:rsidRDefault="00840CE9">
      <w:pPr>
        <w:pStyle w:val="ConsPlusNormal"/>
        <w:jc w:val="right"/>
        <w:outlineLvl w:val="0"/>
        <w:rPr>
          <w:rFonts w:ascii="Times New Roman" w:hAnsi="Times New Roman" w:cs="Times New Roman"/>
        </w:rPr>
      </w:pPr>
      <w:r w:rsidRPr="000B5CD4">
        <w:rPr>
          <w:rFonts w:ascii="Times New Roman" w:hAnsi="Times New Roman" w:cs="Times New Roman"/>
        </w:rPr>
        <w:lastRenderedPageBreak/>
        <w:t>Утвержден</w:t>
      </w:r>
    </w:p>
    <w:p w:rsidR="00840CE9" w:rsidRPr="000B5CD4" w:rsidRDefault="00840CE9">
      <w:pPr>
        <w:pStyle w:val="ConsPlusNormal"/>
        <w:jc w:val="right"/>
        <w:rPr>
          <w:rFonts w:ascii="Times New Roman" w:hAnsi="Times New Roman" w:cs="Times New Roman"/>
        </w:rPr>
      </w:pPr>
      <w:r w:rsidRPr="000B5CD4">
        <w:rPr>
          <w:rFonts w:ascii="Times New Roman" w:hAnsi="Times New Roman" w:cs="Times New Roman"/>
        </w:rPr>
        <w:t>постановлением Правительства</w:t>
      </w:r>
    </w:p>
    <w:p w:rsidR="00840CE9" w:rsidRPr="000B5CD4" w:rsidRDefault="00840CE9">
      <w:pPr>
        <w:pStyle w:val="ConsPlusNormal"/>
        <w:jc w:val="right"/>
        <w:rPr>
          <w:rFonts w:ascii="Times New Roman" w:hAnsi="Times New Roman" w:cs="Times New Roman"/>
        </w:rPr>
      </w:pPr>
      <w:r w:rsidRPr="000B5CD4">
        <w:rPr>
          <w:rFonts w:ascii="Times New Roman" w:hAnsi="Times New Roman" w:cs="Times New Roman"/>
        </w:rPr>
        <w:t>Российской Федерации</w:t>
      </w:r>
    </w:p>
    <w:p w:rsidR="00840CE9" w:rsidRPr="000B5CD4" w:rsidRDefault="00840CE9">
      <w:pPr>
        <w:pStyle w:val="ConsPlusNormal"/>
        <w:jc w:val="right"/>
        <w:rPr>
          <w:rFonts w:ascii="Times New Roman" w:hAnsi="Times New Roman" w:cs="Times New Roman"/>
        </w:rPr>
      </w:pPr>
      <w:r w:rsidRPr="000B5CD4">
        <w:rPr>
          <w:rFonts w:ascii="Times New Roman" w:hAnsi="Times New Roman" w:cs="Times New Roman"/>
        </w:rPr>
        <w:t>от 14 августа 2017 г. N 968</w:t>
      </w:r>
    </w:p>
    <w:p w:rsidR="00840CE9" w:rsidRPr="000B5CD4" w:rsidRDefault="00840CE9">
      <w:pPr>
        <w:pStyle w:val="ConsPlusNormal"/>
        <w:jc w:val="center"/>
        <w:rPr>
          <w:rFonts w:ascii="Times New Roman" w:hAnsi="Times New Roman" w:cs="Times New Roman"/>
        </w:rPr>
      </w:pPr>
    </w:p>
    <w:p w:rsidR="00840CE9" w:rsidRPr="000B5CD4" w:rsidRDefault="00840CE9">
      <w:pPr>
        <w:pStyle w:val="ConsPlusTitle"/>
        <w:jc w:val="center"/>
        <w:rPr>
          <w:rFonts w:ascii="Times New Roman" w:hAnsi="Times New Roman" w:cs="Times New Roman"/>
        </w:rPr>
      </w:pPr>
      <w:bookmarkStart w:id="3" w:name="P429"/>
      <w:bookmarkEnd w:id="3"/>
      <w:r w:rsidRPr="000B5CD4">
        <w:rPr>
          <w:rFonts w:ascii="Times New Roman" w:hAnsi="Times New Roman" w:cs="Times New Roman"/>
        </w:rPr>
        <w:t>ПЕРЕЧЕНЬ</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МЕДИЦИНСКИХ ИЗДЕЛИЙ ОДНОРАЗОВОГО ПРИМЕНЕНИЯ</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(ИСПОЛЬЗОВАНИЯ) ИЗ ПОЛИВИНИЛХЛОРИДНЫХ ПЛАСТИКОВ,</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ПРОИСХОДЯЩИХ ИЗ ИНОСТРАННЫХ ГОСУДАРСТВ, В ОТНОШЕНИИ КОТОРЫХ</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УСТАНАВЛИВАЮТСЯ ОГРАНИЧЕНИЯ ДОПУСКА ДЛЯ ЦЕЛЕЙ ОСУЩЕСТВЛЕНИЯ</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ЗАКУПОК ДЛЯ ОБЕСПЕЧЕНИЯ ГОСУДАРСТВЕННЫХ</w:t>
      </w:r>
    </w:p>
    <w:p w:rsidR="00840CE9" w:rsidRPr="000B5CD4" w:rsidRDefault="00840CE9">
      <w:pPr>
        <w:pStyle w:val="ConsPlusTitle"/>
        <w:jc w:val="center"/>
        <w:rPr>
          <w:rFonts w:ascii="Times New Roman" w:hAnsi="Times New Roman" w:cs="Times New Roman"/>
        </w:rPr>
      </w:pPr>
      <w:r w:rsidRPr="000B5CD4">
        <w:rPr>
          <w:rFonts w:ascii="Times New Roman" w:hAnsi="Times New Roman" w:cs="Times New Roman"/>
        </w:rPr>
        <w:t>И МУНИЦИПАЛЬНЫХ НУЖД</w:t>
      </w:r>
    </w:p>
    <w:p w:rsidR="00840CE9" w:rsidRPr="000B5CD4" w:rsidRDefault="00840CE9">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B5CD4" w:rsidRPr="000B5CD4">
        <w:trPr>
          <w:jc w:val="center"/>
        </w:trPr>
        <w:tc>
          <w:tcPr>
            <w:tcW w:w="9294" w:type="dxa"/>
            <w:tcBorders>
              <w:top w:val="nil"/>
              <w:left w:val="single" w:sz="24" w:space="0" w:color="CED3F1"/>
              <w:bottom w:val="nil"/>
              <w:right w:val="single" w:sz="24" w:space="0" w:color="F4F3F8"/>
            </w:tcBorders>
            <w:shd w:val="clear" w:color="auto" w:fill="F4F3F8"/>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Список изменяющих документов</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(введен Постановлением Правительства РФ от 14.08.2017 N 968)</w:t>
            </w:r>
          </w:p>
        </w:tc>
      </w:tr>
    </w:tbl>
    <w:p w:rsidR="00840CE9" w:rsidRPr="000B5CD4" w:rsidRDefault="00840CE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984"/>
        <w:gridCol w:w="1587"/>
        <w:gridCol w:w="2438"/>
        <w:gridCol w:w="2891"/>
      </w:tblGrid>
      <w:tr w:rsidR="000B5CD4" w:rsidRPr="000B5CD4">
        <w:tc>
          <w:tcPr>
            <w:tcW w:w="3515" w:type="dxa"/>
            <w:tcBorders>
              <w:top w:val="single" w:sz="4" w:space="0" w:color="auto"/>
              <w:left w:val="nil"/>
              <w:bottom w:val="single" w:sz="4" w:space="0" w:color="auto"/>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Наименование медицинского изделия</w:t>
            </w:r>
          </w:p>
        </w:tc>
        <w:tc>
          <w:tcPr>
            <w:tcW w:w="1984" w:type="dxa"/>
            <w:tcBorders>
              <w:top w:val="single" w:sz="4" w:space="0" w:color="auto"/>
              <w:bottom w:val="single" w:sz="4" w:space="0" w:color="auto"/>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Код в соответствии с Общероссийским классификатором продукции по видам экономической деятельности (ОКПД 2) ОК 034-2014</w:t>
            </w:r>
          </w:p>
        </w:tc>
        <w:tc>
          <w:tcPr>
            <w:tcW w:w="1587" w:type="dxa"/>
            <w:tcBorders>
              <w:top w:val="single" w:sz="4" w:space="0" w:color="auto"/>
              <w:bottom w:val="single" w:sz="4" w:space="0" w:color="auto"/>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Код вида медицинского изделия &lt;*&gt;</w:t>
            </w:r>
          </w:p>
        </w:tc>
        <w:tc>
          <w:tcPr>
            <w:tcW w:w="2438" w:type="dxa"/>
            <w:tcBorders>
              <w:top w:val="single" w:sz="4" w:space="0" w:color="auto"/>
              <w:bottom w:val="single" w:sz="4" w:space="0" w:color="auto"/>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Наименование вида медицинского изделия &lt;*&gt;</w:t>
            </w:r>
          </w:p>
        </w:tc>
        <w:tc>
          <w:tcPr>
            <w:tcW w:w="2891" w:type="dxa"/>
            <w:tcBorders>
              <w:top w:val="single" w:sz="4" w:space="0" w:color="auto"/>
              <w:bottom w:val="single" w:sz="4" w:space="0" w:color="auto"/>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Классификационные признаки вида медицинского изделия &lt;*&gt;</w:t>
            </w:r>
          </w:p>
        </w:tc>
      </w:tr>
      <w:tr w:rsidR="000B5CD4" w:rsidRPr="000B5CD4">
        <w:tblPrEx>
          <w:tblBorders>
            <w:insideV w:val="none" w:sz="0" w:space="0" w:color="auto"/>
          </w:tblBorders>
        </w:tblPrEx>
        <w:tc>
          <w:tcPr>
            <w:tcW w:w="3515" w:type="dxa"/>
            <w:tcBorders>
              <w:top w:val="single" w:sz="4" w:space="0" w:color="auto"/>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1. Устройства для переливания крови, кровезаменителей и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w:t>
            </w:r>
          </w:p>
        </w:tc>
        <w:tc>
          <w:tcPr>
            <w:tcW w:w="1984" w:type="dxa"/>
            <w:tcBorders>
              <w:top w:val="single" w:sz="4" w:space="0" w:color="auto"/>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32.50.13.110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32.50.13.190</w:t>
            </w:r>
          </w:p>
        </w:tc>
        <w:tc>
          <w:tcPr>
            <w:tcW w:w="1587" w:type="dxa"/>
            <w:tcBorders>
              <w:top w:val="single" w:sz="4" w:space="0" w:color="auto"/>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114090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131660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131850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131880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136330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145530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145570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167580</w:t>
            </w:r>
          </w:p>
        </w:tc>
        <w:tc>
          <w:tcPr>
            <w:tcW w:w="2438" w:type="dxa"/>
            <w:tcBorders>
              <w:top w:val="single" w:sz="4" w:space="0" w:color="auto"/>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val="restart"/>
            <w:tcBorders>
              <w:top w:val="single" w:sz="4" w:space="0" w:color="auto"/>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устройства (системы) для переливания крови, кровезаменителей и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 в том числе с микрофильтром, для безопасного переливания пациенту крови и ее компонентов, </w:t>
            </w:r>
            <w:r w:rsidRPr="000B5CD4">
              <w:rPr>
                <w:rFonts w:ascii="Times New Roman" w:hAnsi="Times New Roman" w:cs="Times New Roman"/>
              </w:rPr>
              <w:lastRenderedPageBreak/>
              <w:t xml:space="preserve">кровезаменителей и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 из полимерных и стеклянных емкостей</w:t>
            </w: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lastRenderedPageBreak/>
              <w:t xml:space="preserve">устройства для переливания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 и кровезаменителей (ПР)</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136330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базовый для внутривенных вливаний</w:t>
            </w:r>
          </w:p>
        </w:tc>
        <w:tc>
          <w:tcPr>
            <w:tcW w:w="2891" w:type="dxa"/>
            <w:vMerge/>
            <w:tcBorders>
              <w:top w:val="single" w:sz="4" w:space="0" w:color="auto"/>
              <w:left w:val="nil"/>
              <w:bottom w:val="nil"/>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устройства для переливания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 и кровезаменителей (ПР)</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131850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фильтр для </w:t>
            </w:r>
            <w:proofErr w:type="spellStart"/>
            <w:r w:rsidRPr="000B5CD4">
              <w:rPr>
                <w:rFonts w:ascii="Times New Roman" w:hAnsi="Times New Roman" w:cs="Times New Roman"/>
              </w:rPr>
              <w:t>инфузионной</w:t>
            </w:r>
            <w:proofErr w:type="spellEnd"/>
            <w:r w:rsidRPr="000B5CD4">
              <w:rPr>
                <w:rFonts w:ascii="Times New Roman" w:hAnsi="Times New Roman" w:cs="Times New Roman"/>
              </w:rPr>
              <w:t xml:space="preserve"> системы внутривенных вливаний</w:t>
            </w:r>
          </w:p>
        </w:tc>
        <w:tc>
          <w:tcPr>
            <w:tcW w:w="2891" w:type="dxa"/>
            <w:vMerge/>
            <w:tcBorders>
              <w:top w:val="single" w:sz="4" w:space="0" w:color="auto"/>
              <w:left w:val="nil"/>
              <w:bottom w:val="nil"/>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устройства для переливания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 и кровезаменителей (ПР)</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131660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удлинения магистрали для внутривенных вливаний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устройства для переливания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 и кровезаменителей (ПР)</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131880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зажим для </w:t>
            </w:r>
            <w:proofErr w:type="spellStart"/>
            <w:r w:rsidRPr="000B5CD4">
              <w:rPr>
                <w:rFonts w:ascii="Times New Roman" w:hAnsi="Times New Roman" w:cs="Times New Roman"/>
              </w:rPr>
              <w:t>инфузионной</w:t>
            </w:r>
            <w:proofErr w:type="spellEnd"/>
            <w:r w:rsidRPr="000B5CD4">
              <w:rPr>
                <w:rFonts w:ascii="Times New Roman" w:hAnsi="Times New Roman" w:cs="Times New Roman"/>
              </w:rPr>
              <w:t xml:space="preserve"> системы внутривенных вливаний, с калиброванной круговой шкалой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устройства для переливания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 и кровезаменителей (ПР)</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114090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набор для внутривенных вливаний из </w:t>
            </w:r>
            <w:proofErr w:type="spellStart"/>
            <w:r w:rsidRPr="000B5CD4">
              <w:rPr>
                <w:rFonts w:ascii="Times New Roman" w:hAnsi="Times New Roman" w:cs="Times New Roman"/>
              </w:rPr>
              <w:t>несорбирующего</w:t>
            </w:r>
            <w:proofErr w:type="spellEnd"/>
            <w:r w:rsidRPr="000B5CD4">
              <w:rPr>
                <w:rFonts w:ascii="Times New Roman" w:hAnsi="Times New Roman" w:cs="Times New Roman"/>
              </w:rPr>
              <w:t xml:space="preserve"> материала</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устройства для переливания </w:t>
            </w:r>
            <w:proofErr w:type="spellStart"/>
            <w:r w:rsidRPr="000B5CD4">
              <w:rPr>
                <w:rFonts w:ascii="Times New Roman" w:hAnsi="Times New Roman" w:cs="Times New Roman"/>
              </w:rPr>
              <w:t>инфузионных</w:t>
            </w:r>
            <w:proofErr w:type="spellEnd"/>
            <w:r w:rsidRPr="000B5CD4">
              <w:rPr>
                <w:rFonts w:ascii="Times New Roman" w:hAnsi="Times New Roman" w:cs="Times New Roman"/>
              </w:rPr>
              <w:t xml:space="preserve"> растворов и кровезаменителей (ПР)</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167580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внутривенных вливаний с подогревом</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устройства для переливания крови, компонентов крови и кровезаменителей (ПК)</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145570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переливания крови</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145570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переливания крови</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lastRenderedPageBreak/>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145530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фильтр для переливания крови</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2. Контейнеры для заготовки, хранения и транспортирования донорской крови и ее компонентов</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32.50.13.190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32.50.50.000</w:t>
            </w: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144260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144270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144290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144300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144310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144320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145490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169870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178820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322610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val="restart"/>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контейнеры для заготовки, хранения и транспортирования донорской крови и ее компонентов, в том числе с </w:t>
            </w:r>
            <w:proofErr w:type="spellStart"/>
            <w:r w:rsidRPr="000B5CD4">
              <w:rPr>
                <w:rFonts w:ascii="Times New Roman" w:hAnsi="Times New Roman" w:cs="Times New Roman"/>
              </w:rPr>
              <w:t>лейкофильтром</w:t>
            </w:r>
            <w:proofErr w:type="spellEnd"/>
            <w:r w:rsidRPr="000B5CD4">
              <w:rPr>
                <w:rFonts w:ascii="Times New Roman" w:hAnsi="Times New Roman" w:cs="Times New Roman"/>
              </w:rPr>
              <w:t xml:space="preserve">, для получения цельной крови у донора и получения компонентов донорской крови: </w:t>
            </w:r>
            <w:proofErr w:type="spellStart"/>
            <w:r w:rsidRPr="000B5CD4">
              <w:rPr>
                <w:rFonts w:ascii="Times New Roman" w:hAnsi="Times New Roman" w:cs="Times New Roman"/>
              </w:rPr>
              <w:t>эритроцитарной</w:t>
            </w:r>
            <w:proofErr w:type="spellEnd"/>
            <w:r w:rsidRPr="000B5CD4">
              <w:rPr>
                <w:rFonts w:ascii="Times New Roman" w:hAnsi="Times New Roman" w:cs="Times New Roman"/>
              </w:rPr>
              <w:t xml:space="preserve"> массы, плазмы, концентрата тромбоцитов и </w:t>
            </w:r>
            <w:proofErr w:type="spellStart"/>
            <w:r w:rsidRPr="000B5CD4">
              <w:rPr>
                <w:rFonts w:ascii="Times New Roman" w:hAnsi="Times New Roman" w:cs="Times New Roman"/>
              </w:rPr>
              <w:t>тромболейкомассы</w:t>
            </w:r>
            <w:proofErr w:type="spellEnd"/>
            <w:r w:rsidRPr="000B5CD4">
              <w:rPr>
                <w:rFonts w:ascii="Times New Roman" w:hAnsi="Times New Roman" w:cs="Times New Roman"/>
              </w:rPr>
              <w:t>, в том числе для получения компонентов крови, обедненных лейкоцитами</w:t>
            </w: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контейнеры для заготовки, хранения и транспортирования донорской крови и ее компонентов без </w:t>
            </w:r>
            <w:proofErr w:type="spellStart"/>
            <w:r w:rsidRPr="000B5CD4">
              <w:rPr>
                <w:rFonts w:ascii="Times New Roman" w:hAnsi="Times New Roman" w:cs="Times New Roman"/>
              </w:rPr>
              <w:t>гемоконсервантов</w:t>
            </w:r>
            <w:proofErr w:type="spellEnd"/>
            <w:r w:rsidRPr="000B5CD4">
              <w:rPr>
                <w:rFonts w:ascii="Times New Roman" w:hAnsi="Times New Roman" w:cs="Times New Roman"/>
              </w:rPr>
              <w:t xml:space="preserve"> (сухие), однокамерные (1000 мл)</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tcBorders>
              <w:top w:val="nil"/>
              <w:left w:val="nil"/>
              <w:bottom w:val="nil"/>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контейнеры для заготовки, хранения и транспортирования донорской крови и ее компонентов без </w:t>
            </w:r>
            <w:proofErr w:type="spellStart"/>
            <w:r w:rsidRPr="000B5CD4">
              <w:rPr>
                <w:rFonts w:ascii="Times New Roman" w:hAnsi="Times New Roman" w:cs="Times New Roman"/>
              </w:rPr>
              <w:t>гемоконсервантов</w:t>
            </w:r>
            <w:proofErr w:type="spellEnd"/>
            <w:r w:rsidRPr="000B5CD4">
              <w:rPr>
                <w:rFonts w:ascii="Times New Roman" w:hAnsi="Times New Roman" w:cs="Times New Roman"/>
              </w:rPr>
              <w:t xml:space="preserve"> (сухие), однокамерные (300 - 450 мл)</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tcBorders>
              <w:top w:val="nil"/>
              <w:left w:val="nil"/>
              <w:bottom w:val="nil"/>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контейнеры для заготовки, хранения и транспортирования донорской крови и ее компонентов без </w:t>
            </w:r>
            <w:proofErr w:type="spellStart"/>
            <w:r w:rsidRPr="000B5CD4">
              <w:rPr>
                <w:rFonts w:ascii="Times New Roman" w:hAnsi="Times New Roman" w:cs="Times New Roman"/>
              </w:rPr>
              <w:t>гемоконсервантов</w:t>
            </w:r>
            <w:proofErr w:type="spellEnd"/>
            <w:r w:rsidRPr="000B5CD4">
              <w:rPr>
                <w:rFonts w:ascii="Times New Roman" w:hAnsi="Times New Roman" w:cs="Times New Roman"/>
              </w:rPr>
              <w:t xml:space="preserve"> (сухие), </w:t>
            </w:r>
            <w:r w:rsidRPr="000B5CD4">
              <w:rPr>
                <w:rFonts w:ascii="Times New Roman" w:hAnsi="Times New Roman" w:cs="Times New Roman"/>
              </w:rPr>
              <w:lastRenderedPageBreak/>
              <w:t>двухкамерные</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tcBorders>
              <w:top w:val="nil"/>
              <w:left w:val="nil"/>
              <w:bottom w:val="nil"/>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контейнеры для заготовки, хранения и транспортирования донорской крови и ее компонентов с </w:t>
            </w:r>
            <w:proofErr w:type="spellStart"/>
            <w:r w:rsidRPr="000B5CD4">
              <w:rPr>
                <w:rFonts w:ascii="Times New Roman" w:hAnsi="Times New Roman" w:cs="Times New Roman"/>
              </w:rPr>
              <w:t>гемоконсервантом</w:t>
            </w:r>
            <w:proofErr w:type="spellEnd"/>
            <w:r w:rsidRPr="000B5CD4">
              <w:rPr>
                <w:rFonts w:ascii="Times New Roman" w:hAnsi="Times New Roman" w:cs="Times New Roman"/>
              </w:rPr>
              <w:t>, однокамерные</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144260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донорской крови, однокамерный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контейнеры для заготовки, хранения и транспортирования донорской крови и ее компонентов с </w:t>
            </w:r>
            <w:proofErr w:type="spellStart"/>
            <w:r w:rsidRPr="000B5CD4">
              <w:rPr>
                <w:rFonts w:ascii="Times New Roman" w:hAnsi="Times New Roman" w:cs="Times New Roman"/>
              </w:rPr>
              <w:t>гемоконсервантом</w:t>
            </w:r>
            <w:proofErr w:type="spellEnd"/>
            <w:r w:rsidRPr="000B5CD4">
              <w:rPr>
                <w:rFonts w:ascii="Times New Roman" w:hAnsi="Times New Roman" w:cs="Times New Roman"/>
              </w:rPr>
              <w:t>, двухкамерные</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144270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донорской крови, двухкамерный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контейнеры для заготовки, хранения и транспортирования донорской крови и ее компонентов с </w:t>
            </w:r>
            <w:proofErr w:type="spellStart"/>
            <w:r w:rsidRPr="000B5CD4">
              <w:rPr>
                <w:rFonts w:ascii="Times New Roman" w:hAnsi="Times New Roman" w:cs="Times New Roman"/>
              </w:rPr>
              <w:t>гемоконсервантом</w:t>
            </w:r>
            <w:proofErr w:type="spellEnd"/>
            <w:r w:rsidRPr="000B5CD4">
              <w:rPr>
                <w:rFonts w:ascii="Times New Roman" w:hAnsi="Times New Roman" w:cs="Times New Roman"/>
              </w:rPr>
              <w:t xml:space="preserve">, </w:t>
            </w:r>
            <w:proofErr w:type="spellStart"/>
            <w:r w:rsidRPr="000B5CD4">
              <w:rPr>
                <w:rFonts w:ascii="Times New Roman" w:hAnsi="Times New Roman" w:cs="Times New Roman"/>
              </w:rPr>
              <w:t>трехкамерные</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144320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набор для донорской крови, </w:t>
            </w:r>
            <w:proofErr w:type="spellStart"/>
            <w:r w:rsidRPr="000B5CD4">
              <w:rPr>
                <w:rFonts w:ascii="Times New Roman" w:hAnsi="Times New Roman" w:cs="Times New Roman"/>
              </w:rPr>
              <w:t>трехкамерный</w:t>
            </w:r>
            <w:proofErr w:type="spellEnd"/>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контейнеры для заготовки, хранения и транспортирования донорской крови и ее компонентов с </w:t>
            </w:r>
            <w:proofErr w:type="spellStart"/>
            <w:r w:rsidRPr="000B5CD4">
              <w:rPr>
                <w:rFonts w:ascii="Times New Roman" w:hAnsi="Times New Roman" w:cs="Times New Roman"/>
              </w:rPr>
              <w:t>гемоконсервантом</w:t>
            </w:r>
            <w:proofErr w:type="spellEnd"/>
            <w:r w:rsidRPr="000B5CD4">
              <w:rPr>
                <w:rFonts w:ascii="Times New Roman" w:hAnsi="Times New Roman" w:cs="Times New Roman"/>
              </w:rPr>
              <w:t>, четырехкамерные</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144300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донорской крови, четырехкамерный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контейнеры для заготовки, хранения и транспортирования донорской крови и ее компонентов с </w:t>
            </w:r>
            <w:proofErr w:type="spellStart"/>
            <w:r w:rsidRPr="000B5CD4">
              <w:rPr>
                <w:rFonts w:ascii="Times New Roman" w:hAnsi="Times New Roman" w:cs="Times New Roman"/>
              </w:rPr>
              <w:t>гемоконсервантом</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178820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донорской крови педиатрический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контейнеры для заготовки, </w:t>
            </w:r>
            <w:r w:rsidRPr="000B5CD4">
              <w:rPr>
                <w:rFonts w:ascii="Times New Roman" w:hAnsi="Times New Roman" w:cs="Times New Roman"/>
              </w:rPr>
              <w:lastRenderedPageBreak/>
              <w:t>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144320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набор для донорской </w:t>
            </w:r>
            <w:r w:rsidRPr="000B5CD4">
              <w:rPr>
                <w:rFonts w:ascii="Times New Roman" w:hAnsi="Times New Roman" w:cs="Times New Roman"/>
              </w:rPr>
              <w:lastRenderedPageBreak/>
              <w:t xml:space="preserve">крови, </w:t>
            </w:r>
            <w:proofErr w:type="spellStart"/>
            <w:r w:rsidRPr="000B5CD4">
              <w:rPr>
                <w:rFonts w:ascii="Times New Roman" w:hAnsi="Times New Roman" w:cs="Times New Roman"/>
              </w:rPr>
              <w:t>трехкамерный</w:t>
            </w:r>
            <w:proofErr w:type="spellEnd"/>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178820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донорской крови педиатрический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144300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донорской крови, четырехкамерный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144310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набор для донорской крови, </w:t>
            </w:r>
            <w:proofErr w:type="spellStart"/>
            <w:r w:rsidRPr="000B5CD4">
              <w:rPr>
                <w:rFonts w:ascii="Times New Roman" w:hAnsi="Times New Roman" w:cs="Times New Roman"/>
              </w:rPr>
              <w:t>пятикамерный</w:t>
            </w:r>
            <w:proofErr w:type="spellEnd"/>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144290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для донорской крови, многокамерный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контейнеры полимерные для глубокой заморозки (</w:t>
            </w:r>
            <w:proofErr w:type="spellStart"/>
            <w:r w:rsidRPr="000B5CD4">
              <w:rPr>
                <w:rFonts w:ascii="Times New Roman" w:hAnsi="Times New Roman" w:cs="Times New Roman"/>
              </w:rPr>
              <w:t>криоконсервирования</w:t>
            </w:r>
            <w:proofErr w:type="spellEnd"/>
            <w:r w:rsidRPr="000B5CD4">
              <w:rPr>
                <w:rFonts w:ascii="Times New Roman" w:hAnsi="Times New Roman" w:cs="Times New Roman"/>
              </w:rPr>
              <w:t xml:space="preserve">) </w:t>
            </w:r>
            <w:r w:rsidRPr="000B5CD4">
              <w:rPr>
                <w:rFonts w:ascii="Times New Roman" w:hAnsi="Times New Roman" w:cs="Times New Roman"/>
              </w:rPr>
              <w:lastRenderedPageBreak/>
              <w:t>компонентов донорской крови</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145490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контейнер для хранения или культивирования крови/тканей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контейнеры полимерные для глубокой заморозки (</w:t>
            </w:r>
            <w:proofErr w:type="spellStart"/>
            <w:r w:rsidRPr="000B5CD4">
              <w:rPr>
                <w:rFonts w:ascii="Times New Roman" w:hAnsi="Times New Roman" w:cs="Times New Roman"/>
              </w:rPr>
              <w:t>криоконсервирования</w:t>
            </w:r>
            <w:proofErr w:type="spellEnd"/>
            <w:r w:rsidRPr="000B5CD4">
              <w:rPr>
                <w:rFonts w:ascii="Times New Roman" w:hAnsi="Times New Roman" w:cs="Times New Roman"/>
              </w:rPr>
              <w:t>) компонентов донорской крови</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169870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контейнер для </w:t>
            </w:r>
            <w:proofErr w:type="spellStart"/>
            <w:r w:rsidRPr="000B5CD4">
              <w:rPr>
                <w:rFonts w:ascii="Times New Roman" w:hAnsi="Times New Roman" w:cs="Times New Roman"/>
              </w:rPr>
              <w:t>криохранения</w:t>
            </w:r>
            <w:proofErr w:type="spellEnd"/>
            <w:r w:rsidRPr="000B5CD4">
              <w:rPr>
                <w:rFonts w:ascii="Times New Roman" w:hAnsi="Times New Roman" w:cs="Times New Roman"/>
              </w:rPr>
              <w:t xml:space="preserve"> образцов ИВД, стерильный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устройства для удаления лейкоцитов из донорской крови и ее компонентов</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устройства для удаления лейкоцитов из плазмы донорской крови</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322610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фильтр для системы </w:t>
            </w:r>
            <w:proofErr w:type="spellStart"/>
            <w:r w:rsidRPr="000B5CD4">
              <w:rPr>
                <w:rFonts w:ascii="Times New Roman" w:hAnsi="Times New Roman" w:cs="Times New Roman"/>
              </w:rPr>
              <w:t>афереза</w:t>
            </w:r>
            <w:proofErr w:type="spellEnd"/>
            <w:r w:rsidRPr="000B5CD4">
              <w:rPr>
                <w:rFonts w:ascii="Times New Roman" w:hAnsi="Times New Roman" w:cs="Times New Roman"/>
              </w:rPr>
              <w:t>, для плазмы</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устройства для удаления лейкоцитов из плазмы донорской крови (прикроватный)</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322610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фильтр для системы </w:t>
            </w:r>
            <w:proofErr w:type="spellStart"/>
            <w:r w:rsidRPr="000B5CD4">
              <w:rPr>
                <w:rFonts w:ascii="Times New Roman" w:hAnsi="Times New Roman" w:cs="Times New Roman"/>
              </w:rPr>
              <w:t>афереза</w:t>
            </w:r>
            <w:proofErr w:type="spellEnd"/>
            <w:r w:rsidRPr="000B5CD4">
              <w:rPr>
                <w:rFonts w:ascii="Times New Roman" w:hAnsi="Times New Roman" w:cs="Times New Roman"/>
              </w:rPr>
              <w:t>, для плазмы</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3. Расходные материалы для аппаратов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32.50.13.190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32.50.50.000</w:t>
            </w: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110230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151440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165230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173070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185610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185620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185630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185640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218750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275820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318730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324650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322250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327610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327640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расходные материалы для аппаратов искусственной вентиляции легких - одноразовые, стерильные медицинские изделия для использования совместно с аппаратом искусственной вентиляции легких, для подачи и отвода управляемой газовой смеси</w:t>
            </w: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контур дыхательный для </w:t>
            </w:r>
            <w:r w:rsidRPr="000B5CD4">
              <w:rPr>
                <w:rFonts w:ascii="Times New Roman" w:hAnsi="Times New Roman" w:cs="Times New Roman"/>
              </w:rPr>
              <w:lastRenderedPageBreak/>
              <w:t>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275820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контур дыхательный </w:t>
            </w:r>
            <w:r w:rsidRPr="000B5CD4">
              <w:rPr>
                <w:rFonts w:ascii="Times New Roman" w:hAnsi="Times New Roman" w:cs="Times New Roman"/>
              </w:rPr>
              <w:lastRenderedPageBreak/>
              <w:t>анестезиологический, одноразового использования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контур дыхательный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185610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контур дыхательный аппарата искусственной вентиляции легких, одноразового использования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фильтр дыхательный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218750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тепло/</w:t>
            </w:r>
            <w:proofErr w:type="spellStart"/>
            <w:r w:rsidRPr="000B5CD4">
              <w:rPr>
                <w:rFonts w:ascii="Times New Roman" w:hAnsi="Times New Roman" w:cs="Times New Roman"/>
              </w:rPr>
              <w:t>влагообменник</w:t>
            </w:r>
            <w:proofErr w:type="spellEnd"/>
            <w:r w:rsidRPr="000B5CD4">
              <w:rPr>
                <w:rFonts w:ascii="Times New Roman" w:hAnsi="Times New Roman" w:cs="Times New Roman"/>
              </w:rPr>
              <w:t>/бактериальный фильтр, нестерильный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фильтр дыхательный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324650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тепло/</w:t>
            </w:r>
            <w:proofErr w:type="spellStart"/>
            <w:r w:rsidRPr="000B5CD4">
              <w:rPr>
                <w:rFonts w:ascii="Times New Roman" w:hAnsi="Times New Roman" w:cs="Times New Roman"/>
              </w:rPr>
              <w:t>влагообменник</w:t>
            </w:r>
            <w:proofErr w:type="spellEnd"/>
            <w:r w:rsidRPr="000B5CD4">
              <w:rPr>
                <w:rFonts w:ascii="Times New Roman" w:hAnsi="Times New Roman" w:cs="Times New Roman"/>
              </w:rPr>
              <w:t>/бактериальный фильтр, стерильный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фильтр дыхательный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318730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фильтр бактериальный для медицинских газов, нестерильный, одноразового использования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фильтр дыхательный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322250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фильтр бактериальный для медицинских газов, стерильный, одноразового использования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увлажнитель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173070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увлажнитель дыхательных смесей без подогрева</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185640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переходник для аппарата искусственной вентиляции легких</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lastRenderedPageBreak/>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327640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коннектор трубки/маски дыхательного контура, стерильный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165140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соединитель для дыхательного контура, одноразового использования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151450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коннектор Y-образный для дыхательного контура, одноразового использования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327610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коннектор трубки/маски дыхательного контура, нестерильный, одноразового использования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proofErr w:type="spellStart"/>
            <w:r w:rsidRPr="000B5CD4">
              <w:rPr>
                <w:rFonts w:ascii="Times New Roman" w:hAnsi="Times New Roman" w:cs="Times New Roman"/>
              </w:rPr>
              <w:t>влагосборник</w:t>
            </w:r>
            <w:proofErr w:type="spellEnd"/>
            <w:r w:rsidRPr="000B5CD4">
              <w:rPr>
                <w:rFonts w:ascii="Times New Roman" w:hAnsi="Times New Roman" w:cs="Times New Roman"/>
              </w:rPr>
              <w:t xml:space="preserve"> для аппарата искусственной вентиляции легких</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185620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влагосборник</w:t>
            </w:r>
            <w:proofErr w:type="spellEnd"/>
            <w:r w:rsidRPr="000B5CD4">
              <w:rPr>
                <w:rFonts w:ascii="Times New Roman" w:hAnsi="Times New Roman" w:cs="Times New Roman"/>
              </w:rPr>
              <w:t xml:space="preserve"> аппарата искусственной вентиляции легких, одноразового использования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4. Расходные материалы для аппаратов донорского </w:t>
            </w:r>
            <w:proofErr w:type="spellStart"/>
            <w:r w:rsidRPr="000B5CD4">
              <w:rPr>
                <w:rFonts w:ascii="Times New Roman" w:hAnsi="Times New Roman" w:cs="Times New Roman"/>
              </w:rPr>
              <w:t>плазмафереза</w:t>
            </w:r>
            <w:proofErr w:type="spellEnd"/>
            <w:r w:rsidRPr="000B5CD4">
              <w:rPr>
                <w:rFonts w:ascii="Times New Roman" w:hAnsi="Times New Roman" w:cs="Times New Roman"/>
              </w:rPr>
              <w:t>/</w:t>
            </w:r>
            <w:proofErr w:type="spellStart"/>
            <w:r w:rsidRPr="000B5CD4">
              <w:rPr>
                <w:rFonts w:ascii="Times New Roman" w:hAnsi="Times New Roman" w:cs="Times New Roman"/>
              </w:rPr>
              <w:t>тромбоцитафереза</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32.50.13.190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32.50.50.000</w:t>
            </w: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val="restart"/>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расходные материалы для аппаратов донорского </w:t>
            </w:r>
            <w:proofErr w:type="spellStart"/>
            <w:r w:rsidRPr="000B5CD4">
              <w:rPr>
                <w:rFonts w:ascii="Times New Roman" w:hAnsi="Times New Roman" w:cs="Times New Roman"/>
              </w:rPr>
              <w:t>плазмафереза</w:t>
            </w:r>
            <w:proofErr w:type="spellEnd"/>
            <w:r w:rsidRPr="000B5CD4">
              <w:rPr>
                <w:rFonts w:ascii="Times New Roman" w:hAnsi="Times New Roman" w:cs="Times New Roman"/>
              </w:rPr>
              <w:t>/</w:t>
            </w:r>
            <w:proofErr w:type="spellStart"/>
            <w:r w:rsidRPr="000B5CD4">
              <w:rPr>
                <w:rFonts w:ascii="Times New Roman" w:hAnsi="Times New Roman" w:cs="Times New Roman"/>
              </w:rPr>
              <w:t>тромбоцитафереза</w:t>
            </w:r>
            <w:proofErr w:type="spellEnd"/>
            <w:r w:rsidRPr="000B5CD4">
              <w:rPr>
                <w:rFonts w:ascii="Times New Roman" w:hAnsi="Times New Roman" w:cs="Times New Roman"/>
              </w:rPr>
              <w:t xml:space="preserve"> - одноразовые, стерильные медицинские изделия для использования совместно с </w:t>
            </w:r>
            <w:proofErr w:type="spellStart"/>
            <w:r w:rsidRPr="000B5CD4">
              <w:rPr>
                <w:rFonts w:ascii="Times New Roman" w:hAnsi="Times New Roman" w:cs="Times New Roman"/>
              </w:rPr>
              <w:t>аферезными</w:t>
            </w:r>
            <w:proofErr w:type="spellEnd"/>
            <w:r w:rsidRPr="000B5CD4">
              <w:rPr>
                <w:rFonts w:ascii="Times New Roman" w:hAnsi="Times New Roman" w:cs="Times New Roman"/>
              </w:rPr>
              <w:t xml:space="preserve"> аппаратами при заготовке донорских плазмы, пулов тромбоцитов, а также </w:t>
            </w:r>
            <w:r w:rsidRPr="000B5CD4">
              <w:rPr>
                <w:rFonts w:ascii="Times New Roman" w:hAnsi="Times New Roman" w:cs="Times New Roman"/>
              </w:rPr>
              <w:lastRenderedPageBreak/>
              <w:t>стволовых клеток</w:t>
            </w: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набор/сет расходных материалов для сбора плазмы методом высокоскоростного центрифугирования по технологии HS</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tcBorders>
              <w:top w:val="nil"/>
              <w:left w:val="nil"/>
              <w:bottom w:val="nil"/>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набор/сет расходных материалов </w:t>
            </w:r>
            <w:r w:rsidRPr="000B5CD4">
              <w:rPr>
                <w:rFonts w:ascii="Times New Roman" w:hAnsi="Times New Roman" w:cs="Times New Roman"/>
              </w:rPr>
              <w:lastRenderedPageBreak/>
              <w:t>для сбора плазмы методом перекрестной фильтрации на вращающемся мембранном фильтре</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tcBorders>
              <w:top w:val="nil"/>
              <w:left w:val="nil"/>
              <w:bottom w:val="nil"/>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колокол для аппарата донорского </w:t>
            </w:r>
            <w:proofErr w:type="spellStart"/>
            <w:r w:rsidRPr="000B5CD4">
              <w:rPr>
                <w:rFonts w:ascii="Times New Roman" w:hAnsi="Times New Roman" w:cs="Times New Roman"/>
              </w:rPr>
              <w:t>плазмафереза</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tcBorders>
              <w:top w:val="nil"/>
              <w:left w:val="nil"/>
              <w:bottom w:val="nil"/>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 с антикоагулянтом ACD-A для аппарата донорского </w:t>
            </w:r>
            <w:proofErr w:type="spellStart"/>
            <w:r w:rsidRPr="000B5CD4">
              <w:rPr>
                <w:rFonts w:ascii="Times New Roman" w:hAnsi="Times New Roman" w:cs="Times New Roman"/>
              </w:rPr>
              <w:t>плазмафереза</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145450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раствор для консервирования крови, содержащий антикоагулянт</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 с антикоагулянтом цитрат натрия 4% для аппарата донорского </w:t>
            </w:r>
            <w:proofErr w:type="spellStart"/>
            <w:r w:rsidRPr="000B5CD4">
              <w:rPr>
                <w:rFonts w:ascii="Times New Roman" w:hAnsi="Times New Roman" w:cs="Times New Roman"/>
              </w:rPr>
              <w:t>плазмафереза</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145450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раствор для консервирования крови, содержащий антикоагулянт</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набор контейнеров для аппарата донорского </w:t>
            </w:r>
            <w:proofErr w:type="spellStart"/>
            <w:r w:rsidRPr="000B5CD4">
              <w:rPr>
                <w:rFonts w:ascii="Times New Roman" w:hAnsi="Times New Roman" w:cs="Times New Roman"/>
              </w:rPr>
              <w:t>плазмафереза</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набор контейнеров для аппарата донорского </w:t>
            </w:r>
            <w:proofErr w:type="spellStart"/>
            <w:r w:rsidRPr="000B5CD4">
              <w:rPr>
                <w:rFonts w:ascii="Times New Roman" w:hAnsi="Times New Roman" w:cs="Times New Roman"/>
              </w:rPr>
              <w:t>плазмафереза</w:t>
            </w:r>
            <w:proofErr w:type="spellEnd"/>
            <w:r w:rsidRPr="000B5CD4">
              <w:rPr>
                <w:rFonts w:ascii="Times New Roman" w:hAnsi="Times New Roman" w:cs="Times New Roman"/>
              </w:rPr>
              <w:t>, однокамерный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набор контейнеров для аппарата донорского </w:t>
            </w:r>
            <w:proofErr w:type="spellStart"/>
            <w:r w:rsidRPr="000B5CD4">
              <w:rPr>
                <w:rFonts w:ascii="Times New Roman" w:hAnsi="Times New Roman" w:cs="Times New Roman"/>
              </w:rPr>
              <w:t>плазмафереза</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набор контейнеров для аппарата донорского </w:t>
            </w:r>
            <w:proofErr w:type="spellStart"/>
            <w:r w:rsidRPr="000B5CD4">
              <w:rPr>
                <w:rFonts w:ascii="Times New Roman" w:hAnsi="Times New Roman" w:cs="Times New Roman"/>
              </w:rPr>
              <w:t>плазмафереза</w:t>
            </w:r>
            <w:proofErr w:type="spellEnd"/>
            <w:r w:rsidRPr="000B5CD4">
              <w:rPr>
                <w:rFonts w:ascii="Times New Roman" w:hAnsi="Times New Roman" w:cs="Times New Roman"/>
              </w:rPr>
              <w:t>, двухкамерный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набор контейнеров для аппарата донорского </w:t>
            </w:r>
            <w:proofErr w:type="spellStart"/>
            <w:r w:rsidRPr="000B5CD4">
              <w:rPr>
                <w:rFonts w:ascii="Times New Roman" w:hAnsi="Times New Roman" w:cs="Times New Roman"/>
              </w:rPr>
              <w:t>плазмафереза</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набор контейнеров для аппарата донорского </w:t>
            </w:r>
            <w:proofErr w:type="spellStart"/>
            <w:r w:rsidRPr="000B5CD4">
              <w:rPr>
                <w:rFonts w:ascii="Times New Roman" w:hAnsi="Times New Roman" w:cs="Times New Roman"/>
              </w:rPr>
              <w:t>плазмафереза</w:t>
            </w:r>
            <w:proofErr w:type="spellEnd"/>
            <w:r w:rsidRPr="000B5CD4">
              <w:rPr>
                <w:rFonts w:ascii="Times New Roman" w:hAnsi="Times New Roman" w:cs="Times New Roman"/>
              </w:rPr>
              <w:t xml:space="preserve">, </w:t>
            </w:r>
            <w:proofErr w:type="spellStart"/>
            <w:r w:rsidRPr="000B5CD4">
              <w:rPr>
                <w:rFonts w:ascii="Times New Roman" w:hAnsi="Times New Roman" w:cs="Times New Roman"/>
              </w:rPr>
              <w:t>трехкамерный</w:t>
            </w:r>
            <w:proofErr w:type="spellEnd"/>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комплект магистралей для аппарата донорского </w:t>
            </w:r>
            <w:proofErr w:type="spellStart"/>
            <w:r w:rsidRPr="000B5CD4">
              <w:rPr>
                <w:rFonts w:ascii="Times New Roman" w:hAnsi="Times New Roman" w:cs="Times New Roman"/>
              </w:rPr>
              <w:t>плазмафереза</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262870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набор трубок для системы </w:t>
            </w:r>
            <w:proofErr w:type="spellStart"/>
            <w:r w:rsidRPr="000B5CD4">
              <w:rPr>
                <w:rFonts w:ascii="Times New Roman" w:hAnsi="Times New Roman" w:cs="Times New Roman"/>
              </w:rPr>
              <w:t>афереза</w:t>
            </w:r>
            <w:proofErr w:type="spellEnd"/>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lastRenderedPageBreak/>
              <w:t xml:space="preserve">набор/сет расходных материалов для аппарата донорского </w:t>
            </w:r>
            <w:proofErr w:type="spellStart"/>
            <w:r w:rsidRPr="000B5CD4">
              <w:rPr>
                <w:rFonts w:ascii="Times New Roman" w:hAnsi="Times New Roman" w:cs="Times New Roman"/>
              </w:rPr>
              <w:t>тромбоцитафереза</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контейнер с антикоагулянтом для аппарата донорского </w:t>
            </w:r>
            <w:proofErr w:type="spellStart"/>
            <w:r w:rsidRPr="000B5CD4">
              <w:rPr>
                <w:rFonts w:ascii="Times New Roman" w:hAnsi="Times New Roman" w:cs="Times New Roman"/>
              </w:rPr>
              <w:t>тромбоцитафереза</w:t>
            </w:r>
            <w:proofErr w:type="spellEnd"/>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145450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раствор для консервирования крови, содержащий антикоагулянт</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5. Расходные материалы для аппаратов искусственного (экстракорпорального)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32.50.13.190 32.50.50.000</w:t>
            </w: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111480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115570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115610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131520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191470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191560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191600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191610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191680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191770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191800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228290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228320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235170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331910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332960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расходные материалы для аппарата искусственного кровообращения (АИК) - одноразовые, стерильные медицинские изделия для использования совместно с аппаратами искусственного кровообращения для временной, полной, либо частичной замены насосной функции сердца при невозможности ее выполнения органом</w:t>
            </w: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набор/сет расходных материалов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набор (</w:t>
            </w:r>
            <w:proofErr w:type="spellStart"/>
            <w:r w:rsidRPr="000B5CD4">
              <w:rPr>
                <w:rFonts w:ascii="Times New Roman" w:hAnsi="Times New Roman" w:cs="Times New Roman"/>
              </w:rPr>
              <w:t>оксигенатор</w:t>
            </w:r>
            <w:proofErr w:type="spellEnd"/>
            <w:r w:rsidRPr="000B5CD4">
              <w:rPr>
                <w:rFonts w:ascii="Times New Roman" w:hAnsi="Times New Roman" w:cs="Times New Roman"/>
              </w:rPr>
              <w:t xml:space="preserve"> + магистрали)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proofErr w:type="spellStart"/>
            <w:r w:rsidRPr="000B5CD4">
              <w:rPr>
                <w:rFonts w:ascii="Times New Roman" w:hAnsi="Times New Roman" w:cs="Times New Roman"/>
              </w:rPr>
              <w:t>оксигенатор</w:t>
            </w:r>
            <w:proofErr w:type="spellEnd"/>
            <w:r w:rsidRPr="000B5CD4">
              <w:rPr>
                <w:rFonts w:ascii="Times New Roman" w:hAnsi="Times New Roman" w:cs="Times New Roman"/>
              </w:rPr>
              <w:t xml:space="preserve">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115610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оксигенатор</w:t>
            </w:r>
            <w:proofErr w:type="spellEnd"/>
            <w:r w:rsidRPr="000B5CD4">
              <w:rPr>
                <w:rFonts w:ascii="Times New Roman" w:hAnsi="Times New Roman" w:cs="Times New Roman"/>
              </w:rPr>
              <w:t xml:space="preserve"> мембранный экстракорпоральный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proofErr w:type="spellStart"/>
            <w:r w:rsidRPr="000B5CD4">
              <w:rPr>
                <w:rFonts w:ascii="Times New Roman" w:hAnsi="Times New Roman" w:cs="Times New Roman"/>
              </w:rPr>
              <w:lastRenderedPageBreak/>
              <w:t>оксигенатор</w:t>
            </w:r>
            <w:proofErr w:type="spellEnd"/>
            <w:r w:rsidRPr="000B5CD4">
              <w:rPr>
                <w:rFonts w:ascii="Times New Roman" w:hAnsi="Times New Roman" w:cs="Times New Roman"/>
              </w:rPr>
              <w:t xml:space="preserve">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115570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оксигенатор</w:t>
            </w:r>
            <w:proofErr w:type="spellEnd"/>
            <w:r w:rsidRPr="000B5CD4">
              <w:rPr>
                <w:rFonts w:ascii="Times New Roman" w:hAnsi="Times New Roman" w:cs="Times New Roman"/>
              </w:rPr>
              <w:t xml:space="preserve"> пузырьковый экстракорпоральный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proofErr w:type="spellStart"/>
            <w:r w:rsidRPr="000B5CD4">
              <w:rPr>
                <w:rFonts w:ascii="Times New Roman" w:hAnsi="Times New Roman" w:cs="Times New Roman"/>
              </w:rPr>
              <w:t>оксигенатор</w:t>
            </w:r>
            <w:proofErr w:type="spellEnd"/>
            <w:r w:rsidRPr="000B5CD4">
              <w:rPr>
                <w:rFonts w:ascii="Times New Roman" w:hAnsi="Times New Roman" w:cs="Times New Roman"/>
              </w:rPr>
              <w:t xml:space="preserve">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131520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оксигенатор</w:t>
            </w:r>
            <w:proofErr w:type="spellEnd"/>
            <w:r w:rsidRPr="000B5CD4">
              <w:rPr>
                <w:rFonts w:ascii="Times New Roman" w:hAnsi="Times New Roman" w:cs="Times New Roman"/>
              </w:rPr>
              <w:t xml:space="preserve"> мембранный внутрисосудистый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proofErr w:type="gramStart"/>
            <w:r w:rsidRPr="000B5CD4">
              <w:rPr>
                <w:rFonts w:ascii="Times New Roman" w:hAnsi="Times New Roman" w:cs="Times New Roman"/>
              </w:rPr>
              <w:t>артериальная канюля</w:t>
            </w:r>
            <w:proofErr w:type="gramEnd"/>
            <w:r w:rsidRPr="000B5CD4">
              <w:rPr>
                <w:rFonts w:ascii="Times New Roman" w:hAnsi="Times New Roman" w:cs="Times New Roman"/>
              </w:rPr>
              <w:t xml:space="preserve"> армированная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191600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канюля для искусственного кровообращения, артериальная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артериальная канюля армированная педиатрическая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331910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канюля для искусственного кровообращения педиатрическая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191610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канюля для искусственного кровообращения, бедренная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111480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канюля аортальная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артериальная канюля,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191470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канюля для </w:t>
            </w:r>
            <w:proofErr w:type="spellStart"/>
            <w:r w:rsidRPr="000B5CD4">
              <w:rPr>
                <w:rFonts w:ascii="Times New Roman" w:hAnsi="Times New Roman" w:cs="Times New Roman"/>
              </w:rPr>
              <w:t>кардиоплегического</w:t>
            </w:r>
            <w:proofErr w:type="spellEnd"/>
            <w:r w:rsidRPr="000B5CD4">
              <w:rPr>
                <w:rFonts w:ascii="Times New Roman" w:hAnsi="Times New Roman" w:cs="Times New Roman"/>
              </w:rPr>
              <w:t xml:space="preserve"> раствора</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артериальная канюля,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228290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канюля для коронарных артерий</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артериальная канюля, для аппарата искусственного </w:t>
            </w:r>
            <w:r w:rsidRPr="000B5CD4">
              <w:rPr>
                <w:rFonts w:ascii="Times New Roman" w:hAnsi="Times New Roman" w:cs="Times New Roman"/>
              </w:rPr>
              <w:lastRenderedPageBreak/>
              <w:t>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228320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канюля для коронарного синуса</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венозная канюля бедренная,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191610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канюля для искусственного кровообращения, бедренная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венозная канюля бедренная </w:t>
            </w:r>
            <w:proofErr w:type="spellStart"/>
            <w:r w:rsidRPr="000B5CD4">
              <w:rPr>
                <w:rFonts w:ascii="Times New Roman" w:hAnsi="Times New Roman" w:cs="Times New Roman"/>
              </w:rPr>
              <w:t>бикавальная</w:t>
            </w:r>
            <w:proofErr w:type="spellEnd"/>
            <w:r w:rsidRPr="000B5CD4">
              <w:rPr>
                <w:rFonts w:ascii="Times New Roman" w:hAnsi="Times New Roman" w:cs="Times New Roman"/>
              </w:rPr>
              <w:t xml:space="preserve">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191680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канюля для искусственного кровообращения, венозная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венозная канюля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298290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канюля </w:t>
            </w:r>
            <w:proofErr w:type="spellStart"/>
            <w:r w:rsidRPr="000B5CD4">
              <w:rPr>
                <w:rFonts w:ascii="Times New Roman" w:hAnsi="Times New Roman" w:cs="Times New Roman"/>
              </w:rPr>
              <w:t>транссептальная</w:t>
            </w:r>
            <w:proofErr w:type="spellEnd"/>
            <w:r w:rsidRPr="000B5CD4">
              <w:rPr>
                <w:rFonts w:ascii="Times New Roman" w:hAnsi="Times New Roman" w:cs="Times New Roman"/>
              </w:rPr>
              <w:t xml:space="preserve"> для систем искусственного кровообращения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венозная канюля с изменяемым углом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proofErr w:type="spellStart"/>
            <w:r w:rsidRPr="000B5CD4">
              <w:rPr>
                <w:rFonts w:ascii="Times New Roman" w:hAnsi="Times New Roman" w:cs="Times New Roman"/>
              </w:rPr>
              <w:t>гемоконцентратор</w:t>
            </w:r>
            <w:proofErr w:type="spellEnd"/>
            <w:r w:rsidRPr="000B5CD4">
              <w:rPr>
                <w:rFonts w:ascii="Times New Roman" w:hAnsi="Times New Roman" w:cs="Times New Roman"/>
              </w:rPr>
              <w:t xml:space="preserve">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235170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spellStart"/>
            <w:r w:rsidRPr="000B5CD4">
              <w:rPr>
                <w:rFonts w:ascii="Times New Roman" w:hAnsi="Times New Roman" w:cs="Times New Roman"/>
              </w:rPr>
              <w:t>гемоконцентратор</w:t>
            </w:r>
            <w:proofErr w:type="spellEnd"/>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дренаж/отсос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набор магистралей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191560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трубок для системы искусственного кровообращения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набор магистралей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191800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набор трубок для первичного заполнения системы искусственного кровообращения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lastRenderedPageBreak/>
              <w:t>набор магистралей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332960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коннектор для трубок для системы искусственного кровообращения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насос/головка насоса для аппарата искусственного кровообращения</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191770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насос центробежный для системы искусственного кровообращения</w:t>
            </w: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6. Мочеприемники и калоприемники</w:t>
            </w:r>
          </w:p>
        </w:tc>
        <w:tc>
          <w:tcPr>
            <w:tcW w:w="1984"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152440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152450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152460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152470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156370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156410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156420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200040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221840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221850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255030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калоприемник однокомпонентный</w:t>
            </w:r>
          </w:p>
        </w:tc>
        <w:tc>
          <w:tcPr>
            <w:tcW w:w="1984" w:type="dxa"/>
            <w:vMerge w:val="restart"/>
            <w:tcBorders>
              <w:top w:val="nil"/>
              <w:left w:val="nil"/>
              <w:bottom w:val="single" w:sz="4" w:space="0" w:color="auto"/>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32.50.13.190</w:t>
            </w:r>
          </w:p>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32.50.13.110</w:t>
            </w: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152450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калоприемник для </w:t>
            </w:r>
            <w:proofErr w:type="spellStart"/>
            <w:r w:rsidRPr="000B5CD4">
              <w:rPr>
                <w:rFonts w:ascii="Times New Roman" w:hAnsi="Times New Roman" w:cs="Times New Roman"/>
              </w:rPr>
              <w:t>колостомы</w:t>
            </w:r>
            <w:proofErr w:type="spellEnd"/>
            <w:r w:rsidRPr="000B5CD4">
              <w:rPr>
                <w:rFonts w:ascii="Times New Roman" w:hAnsi="Times New Roman" w:cs="Times New Roman"/>
              </w:rPr>
              <w:t xml:space="preserve"> закрытый, однокомпонентный</w:t>
            </w:r>
          </w:p>
        </w:tc>
        <w:tc>
          <w:tcPr>
            <w:tcW w:w="2891" w:type="dxa"/>
            <w:vMerge w:val="restart"/>
            <w:tcBorders>
              <w:top w:val="nil"/>
              <w:left w:val="nil"/>
              <w:bottom w:val="single" w:sz="4" w:space="0" w:color="auto"/>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калоприемники для реабилитации пациентов при нарушениях функции выделения кала, при отдельных диагнозах, после проведения операций, для использования при наличии </w:t>
            </w:r>
            <w:proofErr w:type="spellStart"/>
            <w:r w:rsidRPr="000B5CD4">
              <w:rPr>
                <w:rFonts w:ascii="Times New Roman" w:hAnsi="Times New Roman" w:cs="Times New Roman"/>
              </w:rPr>
              <w:t>колостомы</w:t>
            </w:r>
            <w:proofErr w:type="spellEnd"/>
            <w:r w:rsidRPr="000B5CD4">
              <w:rPr>
                <w:rFonts w:ascii="Times New Roman" w:hAnsi="Times New Roman" w:cs="Times New Roman"/>
              </w:rPr>
              <w:t xml:space="preserve">. Мочеприемники для реабилитации при нарушениях естественного оттока мочи, после проведения операций, для использования при наличии </w:t>
            </w:r>
            <w:proofErr w:type="spellStart"/>
            <w:r w:rsidRPr="000B5CD4">
              <w:rPr>
                <w:rFonts w:ascii="Times New Roman" w:hAnsi="Times New Roman" w:cs="Times New Roman"/>
              </w:rPr>
              <w:t>цитостомы</w:t>
            </w:r>
            <w:proofErr w:type="spellEnd"/>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калоприемник однокомпонентный</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156410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калоприемник для кишечной </w:t>
            </w:r>
            <w:proofErr w:type="spellStart"/>
            <w:r w:rsidRPr="000B5CD4">
              <w:rPr>
                <w:rFonts w:ascii="Times New Roman" w:hAnsi="Times New Roman" w:cs="Times New Roman"/>
              </w:rPr>
              <w:t>стомы</w:t>
            </w:r>
            <w:proofErr w:type="spellEnd"/>
            <w:r w:rsidRPr="000B5CD4">
              <w:rPr>
                <w:rFonts w:ascii="Times New Roman" w:hAnsi="Times New Roman" w:cs="Times New Roman"/>
              </w:rPr>
              <w:t xml:space="preserve"> открытого типа, однокомпонентный</w:t>
            </w: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калоприемник двухкомпонентный (в сборе)</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156420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калоприемник для кишечной </w:t>
            </w:r>
            <w:proofErr w:type="spellStart"/>
            <w:r w:rsidRPr="000B5CD4">
              <w:rPr>
                <w:rFonts w:ascii="Times New Roman" w:hAnsi="Times New Roman" w:cs="Times New Roman"/>
              </w:rPr>
              <w:t>стомы</w:t>
            </w:r>
            <w:proofErr w:type="spellEnd"/>
            <w:r w:rsidRPr="000B5CD4">
              <w:rPr>
                <w:rFonts w:ascii="Times New Roman" w:hAnsi="Times New Roman" w:cs="Times New Roman"/>
              </w:rPr>
              <w:t xml:space="preserve"> открытого типа, многокомпонентный</w:t>
            </w: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 xml:space="preserve">калоприемник </w:t>
            </w:r>
            <w:r w:rsidRPr="000B5CD4">
              <w:rPr>
                <w:rFonts w:ascii="Times New Roman" w:hAnsi="Times New Roman" w:cs="Times New Roman"/>
              </w:rPr>
              <w:lastRenderedPageBreak/>
              <w:t>двухкомпонентный (в сборе)</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152460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калоприемник для </w:t>
            </w:r>
            <w:proofErr w:type="spellStart"/>
            <w:r w:rsidRPr="000B5CD4">
              <w:rPr>
                <w:rFonts w:ascii="Times New Roman" w:hAnsi="Times New Roman" w:cs="Times New Roman"/>
              </w:rPr>
              <w:lastRenderedPageBreak/>
              <w:t>колостомы</w:t>
            </w:r>
            <w:proofErr w:type="spellEnd"/>
            <w:r w:rsidRPr="000B5CD4">
              <w:rPr>
                <w:rFonts w:ascii="Times New Roman" w:hAnsi="Times New Roman" w:cs="Times New Roman"/>
              </w:rPr>
              <w:t xml:space="preserve"> закрытый, многокомпонентный</w:t>
            </w: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калоприемник двухкомпонентный (в сборе)</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мешок для калоприемника</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пластина для калоприемника</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221840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пластина калоприемника, </w:t>
            </w:r>
            <w:proofErr w:type="spellStart"/>
            <w:r w:rsidRPr="000B5CD4">
              <w:rPr>
                <w:rFonts w:ascii="Times New Roman" w:hAnsi="Times New Roman" w:cs="Times New Roman"/>
              </w:rPr>
              <w:t>конвексная</w:t>
            </w:r>
            <w:proofErr w:type="spellEnd"/>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пластина для калоприемника</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221850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пластина калоприемника, плоская</w:t>
            </w: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мочеприемник однокомпонентный</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255030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мешок </w:t>
            </w:r>
            <w:proofErr w:type="spellStart"/>
            <w:r w:rsidRPr="000B5CD4">
              <w:rPr>
                <w:rFonts w:ascii="Times New Roman" w:hAnsi="Times New Roman" w:cs="Times New Roman"/>
              </w:rPr>
              <w:t>уростомный</w:t>
            </w:r>
            <w:proofErr w:type="spellEnd"/>
            <w:r w:rsidRPr="000B5CD4">
              <w:rPr>
                <w:rFonts w:ascii="Times New Roman" w:hAnsi="Times New Roman" w:cs="Times New Roman"/>
              </w:rPr>
              <w:t xml:space="preserve"> однокомпонентный</w:t>
            </w: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мочеприемник двухкомпонентный</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200040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 xml:space="preserve">мешок </w:t>
            </w:r>
            <w:proofErr w:type="spellStart"/>
            <w:r w:rsidRPr="000B5CD4">
              <w:rPr>
                <w:rFonts w:ascii="Times New Roman" w:hAnsi="Times New Roman" w:cs="Times New Roman"/>
              </w:rPr>
              <w:t>уростомный</w:t>
            </w:r>
            <w:proofErr w:type="spellEnd"/>
            <w:r w:rsidRPr="000B5CD4">
              <w:rPr>
                <w:rFonts w:ascii="Times New Roman" w:hAnsi="Times New Roman" w:cs="Times New Roman"/>
              </w:rPr>
              <w:t xml:space="preserve"> многокомпонентный</w:t>
            </w: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мешок для мочеприемника</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152470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gramStart"/>
            <w:r w:rsidRPr="000B5CD4">
              <w:rPr>
                <w:rFonts w:ascii="Times New Roman" w:hAnsi="Times New Roman" w:cs="Times New Roman"/>
              </w:rPr>
              <w:t>мочеприемник</w:t>
            </w:r>
            <w:proofErr w:type="gramEnd"/>
            <w:r w:rsidRPr="000B5CD4">
              <w:rPr>
                <w:rFonts w:ascii="Times New Roman" w:hAnsi="Times New Roman" w:cs="Times New Roman"/>
              </w:rPr>
              <w:t xml:space="preserve"> закрытый </w:t>
            </w:r>
            <w:proofErr w:type="spellStart"/>
            <w:r w:rsidRPr="000B5CD4">
              <w:rPr>
                <w:rFonts w:ascii="Times New Roman" w:hAnsi="Times New Roman" w:cs="Times New Roman"/>
              </w:rPr>
              <w:t>неносимый</w:t>
            </w:r>
            <w:proofErr w:type="spellEnd"/>
            <w:r w:rsidRPr="000B5CD4">
              <w:rPr>
                <w:rFonts w:ascii="Times New Roman" w:hAnsi="Times New Roman" w:cs="Times New Roman"/>
              </w:rPr>
              <w:t>, стерильный</w:t>
            </w: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nil"/>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мешок для мочеприемника</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nil"/>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152440</w:t>
            </w:r>
          </w:p>
        </w:tc>
        <w:tc>
          <w:tcPr>
            <w:tcW w:w="2438" w:type="dxa"/>
            <w:tcBorders>
              <w:top w:val="nil"/>
              <w:left w:val="nil"/>
              <w:bottom w:val="nil"/>
              <w:right w:val="nil"/>
            </w:tcBorders>
          </w:tcPr>
          <w:p w:rsidR="00840CE9" w:rsidRPr="000B5CD4" w:rsidRDefault="00840CE9">
            <w:pPr>
              <w:pStyle w:val="ConsPlusNormal"/>
              <w:rPr>
                <w:rFonts w:ascii="Times New Roman" w:hAnsi="Times New Roman" w:cs="Times New Roman"/>
              </w:rPr>
            </w:pPr>
            <w:proofErr w:type="gramStart"/>
            <w:r w:rsidRPr="000B5CD4">
              <w:rPr>
                <w:rFonts w:ascii="Times New Roman" w:hAnsi="Times New Roman" w:cs="Times New Roman"/>
              </w:rPr>
              <w:t>мочеприемник</w:t>
            </w:r>
            <w:proofErr w:type="gramEnd"/>
            <w:r w:rsidRPr="000B5CD4">
              <w:rPr>
                <w:rFonts w:ascii="Times New Roman" w:hAnsi="Times New Roman" w:cs="Times New Roman"/>
              </w:rPr>
              <w:t xml:space="preserve"> закрытый носимый, нестерильный</w:t>
            </w: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r w:rsidR="000B5CD4" w:rsidRPr="000B5CD4">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840CE9" w:rsidRPr="000B5CD4" w:rsidRDefault="00840CE9">
            <w:pPr>
              <w:pStyle w:val="ConsPlusNormal"/>
              <w:ind w:left="284"/>
              <w:rPr>
                <w:rFonts w:ascii="Times New Roman" w:hAnsi="Times New Roman" w:cs="Times New Roman"/>
              </w:rPr>
            </w:pPr>
            <w:r w:rsidRPr="000B5CD4">
              <w:rPr>
                <w:rFonts w:ascii="Times New Roman" w:hAnsi="Times New Roman" w:cs="Times New Roman"/>
              </w:rPr>
              <w:t>мешок для мочеприемника</w:t>
            </w:r>
          </w:p>
        </w:tc>
        <w:tc>
          <w:tcPr>
            <w:tcW w:w="1984"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c>
          <w:tcPr>
            <w:tcW w:w="1587" w:type="dxa"/>
            <w:tcBorders>
              <w:top w:val="nil"/>
              <w:left w:val="nil"/>
              <w:bottom w:val="single" w:sz="4" w:space="0" w:color="auto"/>
              <w:right w:val="nil"/>
            </w:tcBorders>
          </w:tcPr>
          <w:p w:rsidR="00840CE9" w:rsidRPr="000B5CD4" w:rsidRDefault="00840CE9">
            <w:pPr>
              <w:pStyle w:val="ConsPlusNormal"/>
              <w:jc w:val="center"/>
              <w:rPr>
                <w:rFonts w:ascii="Times New Roman" w:hAnsi="Times New Roman" w:cs="Times New Roman"/>
              </w:rPr>
            </w:pPr>
            <w:r w:rsidRPr="000B5CD4">
              <w:rPr>
                <w:rFonts w:ascii="Times New Roman" w:hAnsi="Times New Roman" w:cs="Times New Roman"/>
              </w:rPr>
              <w:t>156370</w:t>
            </w:r>
          </w:p>
        </w:tc>
        <w:tc>
          <w:tcPr>
            <w:tcW w:w="2438" w:type="dxa"/>
            <w:tcBorders>
              <w:top w:val="nil"/>
              <w:left w:val="nil"/>
              <w:bottom w:val="single" w:sz="4" w:space="0" w:color="auto"/>
              <w:right w:val="nil"/>
            </w:tcBorders>
          </w:tcPr>
          <w:p w:rsidR="00840CE9" w:rsidRPr="000B5CD4" w:rsidRDefault="00840CE9">
            <w:pPr>
              <w:pStyle w:val="ConsPlusNormal"/>
              <w:rPr>
                <w:rFonts w:ascii="Times New Roman" w:hAnsi="Times New Roman" w:cs="Times New Roman"/>
              </w:rPr>
            </w:pPr>
            <w:r w:rsidRPr="000B5CD4">
              <w:rPr>
                <w:rFonts w:ascii="Times New Roman" w:hAnsi="Times New Roman" w:cs="Times New Roman"/>
              </w:rPr>
              <w:t>мочеприемник со сливным краном без крепления к пациенту, стерильный</w:t>
            </w:r>
          </w:p>
        </w:tc>
        <w:tc>
          <w:tcPr>
            <w:tcW w:w="2891" w:type="dxa"/>
            <w:vMerge/>
            <w:tcBorders>
              <w:top w:val="nil"/>
              <w:left w:val="nil"/>
              <w:bottom w:val="single" w:sz="4" w:space="0" w:color="auto"/>
              <w:right w:val="nil"/>
            </w:tcBorders>
          </w:tcPr>
          <w:p w:rsidR="00840CE9" w:rsidRPr="000B5CD4" w:rsidRDefault="00840CE9">
            <w:pPr>
              <w:rPr>
                <w:rFonts w:ascii="Times New Roman" w:hAnsi="Times New Roman" w:cs="Times New Roman"/>
              </w:rPr>
            </w:pPr>
          </w:p>
        </w:tc>
      </w:tr>
    </w:tbl>
    <w:p w:rsidR="00840CE9" w:rsidRPr="000B5CD4" w:rsidRDefault="00840CE9">
      <w:pPr>
        <w:rPr>
          <w:rFonts w:ascii="Times New Roman" w:hAnsi="Times New Roman" w:cs="Times New Roman"/>
        </w:rPr>
        <w:sectPr w:rsidR="00840CE9" w:rsidRPr="000B5CD4">
          <w:pgSz w:w="16838" w:h="11905" w:orient="landscape"/>
          <w:pgMar w:top="1701" w:right="1134" w:bottom="850" w:left="1134" w:header="0" w:footer="0" w:gutter="0"/>
          <w:cols w:space="720"/>
        </w:sectPr>
      </w:pPr>
    </w:p>
    <w:p w:rsidR="00840CE9" w:rsidRPr="000B5CD4" w:rsidRDefault="00840CE9">
      <w:pPr>
        <w:pStyle w:val="ConsPlusNormal"/>
        <w:ind w:firstLine="540"/>
        <w:jc w:val="both"/>
        <w:rPr>
          <w:rFonts w:ascii="Times New Roman" w:hAnsi="Times New Roman" w:cs="Times New Roman"/>
        </w:rPr>
      </w:pPr>
    </w:p>
    <w:p w:rsidR="00840CE9" w:rsidRPr="000B5CD4" w:rsidRDefault="00840CE9">
      <w:pPr>
        <w:pStyle w:val="ConsPlusNormal"/>
        <w:ind w:firstLine="540"/>
        <w:jc w:val="both"/>
        <w:rPr>
          <w:rFonts w:ascii="Times New Roman" w:hAnsi="Times New Roman" w:cs="Times New Roman"/>
        </w:rPr>
      </w:pPr>
      <w:r w:rsidRPr="000B5CD4">
        <w:rPr>
          <w:rFonts w:ascii="Times New Roman" w:hAnsi="Times New Roman" w:cs="Times New Roman"/>
        </w:rPr>
        <w:t>--------------------------------</w:t>
      </w:r>
    </w:p>
    <w:p w:rsidR="00840CE9" w:rsidRPr="000B5CD4" w:rsidRDefault="00840CE9">
      <w:pPr>
        <w:pStyle w:val="ConsPlusNormal"/>
        <w:spacing w:before="220"/>
        <w:ind w:firstLine="540"/>
        <w:jc w:val="both"/>
        <w:rPr>
          <w:rFonts w:ascii="Times New Roman" w:hAnsi="Times New Roman" w:cs="Times New Roman"/>
        </w:rPr>
      </w:pPr>
      <w:bookmarkStart w:id="4" w:name="P934"/>
      <w:bookmarkEnd w:id="4"/>
      <w:r w:rsidRPr="000B5CD4">
        <w:rPr>
          <w:rFonts w:ascii="Times New Roman" w:hAnsi="Times New Roman" w:cs="Times New Roman"/>
        </w:rPr>
        <w:t>&lt;*&gt; Код, наименование вида медицинского изделия и его классификационные признаки указаны в соответствии с номенклатурной классификацией медицинских изделий, утвержденной приказом Минздрава России.</w:t>
      </w:r>
    </w:p>
    <w:p w:rsidR="00840CE9" w:rsidRPr="000B5CD4" w:rsidRDefault="00840CE9">
      <w:pPr>
        <w:pStyle w:val="ConsPlusNormal"/>
        <w:ind w:firstLine="540"/>
        <w:jc w:val="both"/>
        <w:rPr>
          <w:rFonts w:ascii="Times New Roman" w:hAnsi="Times New Roman" w:cs="Times New Roman"/>
        </w:rPr>
      </w:pPr>
    </w:p>
    <w:p w:rsidR="00840CE9" w:rsidRPr="000B5CD4" w:rsidRDefault="00840CE9">
      <w:pPr>
        <w:pStyle w:val="ConsPlusNormal"/>
        <w:ind w:firstLine="540"/>
        <w:jc w:val="both"/>
        <w:rPr>
          <w:rFonts w:ascii="Times New Roman" w:hAnsi="Times New Roman" w:cs="Times New Roman"/>
        </w:rPr>
      </w:pPr>
      <w:r w:rsidRPr="000B5CD4">
        <w:rPr>
          <w:rFonts w:ascii="Times New Roman" w:hAnsi="Times New Roman" w:cs="Times New Roman"/>
        </w:rPr>
        <w:t>Примечание. При применении настоящего перечня следует руководствоваться кодом в соответствии с Общероссийским классификатором продукции по видам экономической деятельности (ОКПД 2), и (или) кодом вида медицинского изделия в соответствии с номенклатурной классификацией медицинских изделий, утвержденной приказом Минздрава России, и (или) наименованием вида медицинского изделия, и (или) классификационными признаками вида медицинского изделия (при наличии).</w:t>
      </w:r>
    </w:p>
    <w:p w:rsidR="00840CE9" w:rsidRPr="000B5CD4" w:rsidRDefault="00840CE9">
      <w:pPr>
        <w:pStyle w:val="ConsPlusNormal"/>
        <w:ind w:firstLine="540"/>
        <w:jc w:val="both"/>
        <w:rPr>
          <w:rFonts w:ascii="Times New Roman" w:hAnsi="Times New Roman" w:cs="Times New Roman"/>
        </w:rPr>
      </w:pPr>
    </w:p>
    <w:p w:rsidR="00840CE9" w:rsidRPr="000B5CD4" w:rsidRDefault="00840CE9">
      <w:pPr>
        <w:pStyle w:val="ConsPlusNormal"/>
        <w:ind w:firstLine="540"/>
        <w:jc w:val="both"/>
        <w:rPr>
          <w:rFonts w:ascii="Times New Roman" w:hAnsi="Times New Roman" w:cs="Times New Roman"/>
        </w:rPr>
      </w:pPr>
    </w:p>
    <w:p w:rsidR="00840CE9" w:rsidRPr="000B5CD4" w:rsidRDefault="00840CE9">
      <w:pPr>
        <w:pStyle w:val="ConsPlusNormal"/>
        <w:pBdr>
          <w:top w:val="single" w:sz="6" w:space="0" w:color="auto"/>
        </w:pBdr>
        <w:spacing w:before="100" w:after="100"/>
        <w:jc w:val="both"/>
        <w:rPr>
          <w:rFonts w:ascii="Times New Roman" w:hAnsi="Times New Roman" w:cs="Times New Roman"/>
          <w:sz w:val="2"/>
          <w:szCs w:val="2"/>
        </w:rPr>
      </w:pPr>
    </w:p>
    <w:p w:rsidR="00840CE9" w:rsidRPr="000B5CD4" w:rsidRDefault="00840CE9">
      <w:pPr>
        <w:rPr>
          <w:rFonts w:ascii="Times New Roman" w:hAnsi="Times New Roman" w:cs="Times New Roman"/>
        </w:rPr>
      </w:pPr>
    </w:p>
    <w:sectPr w:rsidR="00840CE9" w:rsidRPr="000B5CD4" w:rsidSect="00493AB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E9"/>
    <w:rsid w:val="000B5CD4"/>
    <w:rsid w:val="0084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7FB26-C212-4FBA-827F-C52E6D66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0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0C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0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0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0C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0C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0C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5025</Words>
  <Characters>28645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dc:creator>
  <cp:keywords/>
  <dc:description/>
  <cp:lastModifiedBy>Гришина Екатерина</cp:lastModifiedBy>
  <cp:revision>2</cp:revision>
  <dcterms:created xsi:type="dcterms:W3CDTF">2018-01-11T07:35:00Z</dcterms:created>
  <dcterms:modified xsi:type="dcterms:W3CDTF">2018-01-11T07:37:00Z</dcterms:modified>
</cp:coreProperties>
</file>